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B3" w:rsidRDefault="00A55B12">
      <w:pPr>
        <w:ind w:firstLineChars="200" w:firstLine="88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信息科学与工程学院</w:t>
      </w:r>
    </w:p>
    <w:p w:rsidR="002E76BD" w:rsidRDefault="00A55B12">
      <w:pPr>
        <w:ind w:firstLineChars="200" w:firstLine="88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计算机</w:t>
      </w:r>
      <w:r w:rsidR="002E76BD">
        <w:rPr>
          <w:rFonts w:ascii="宋体" w:hAnsi="宋体" w:hint="eastAsia"/>
          <w:b/>
          <w:sz w:val="44"/>
          <w:szCs w:val="44"/>
        </w:rPr>
        <w:t>科学与技术专业</w:t>
      </w:r>
    </w:p>
    <w:p w:rsidR="002026B3" w:rsidRDefault="00A55B12">
      <w:pPr>
        <w:ind w:firstLineChars="200" w:firstLine="88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“本研贯通”人才培养方案</w:t>
      </w:r>
    </w:p>
    <w:p w:rsidR="002026B3" w:rsidRDefault="00A55B12">
      <w:pPr>
        <w:numPr>
          <w:ilvl w:val="0"/>
          <w:numId w:val="1"/>
        </w:numPr>
        <w:tabs>
          <w:tab w:val="left" w:pos="588"/>
        </w:tabs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专业简介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本培养方案涵盖的本科专业包括计算机科学与技术、信息安全、数据科学与大数据技术和计算机科学与技术（中外合作办学），具体信息如表1-1所示。</w:t>
      </w:r>
    </w:p>
    <w:p w:rsidR="002026B3" w:rsidRDefault="00A55B12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表1-1计算机类本科专业基本信息</w:t>
      </w:r>
    </w:p>
    <w:tbl>
      <w:tblPr>
        <w:tblStyle w:val="aa"/>
        <w:tblW w:w="4999" w:type="pct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1275"/>
        <w:gridCol w:w="1103"/>
        <w:gridCol w:w="1728"/>
        <w:gridCol w:w="692"/>
        <w:gridCol w:w="1154"/>
        <w:gridCol w:w="790"/>
      </w:tblGrid>
      <w:tr w:rsidR="002026B3">
        <w:trPr>
          <w:trHeight w:val="305"/>
          <w:jc w:val="center"/>
        </w:trPr>
        <w:tc>
          <w:tcPr>
            <w:tcW w:w="1597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1310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专业代码</w:t>
            </w:r>
          </w:p>
        </w:tc>
        <w:tc>
          <w:tcPr>
            <w:tcW w:w="1133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校内专业代码</w:t>
            </w:r>
          </w:p>
        </w:tc>
        <w:tc>
          <w:tcPr>
            <w:tcW w:w="1779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专业英文名称</w:t>
            </w:r>
          </w:p>
        </w:tc>
        <w:tc>
          <w:tcPr>
            <w:tcW w:w="708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学制</w:t>
            </w:r>
          </w:p>
        </w:tc>
        <w:tc>
          <w:tcPr>
            <w:tcW w:w="1185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专业类</w:t>
            </w:r>
          </w:p>
        </w:tc>
        <w:tc>
          <w:tcPr>
            <w:tcW w:w="809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学位授予</w:t>
            </w:r>
          </w:p>
        </w:tc>
      </w:tr>
      <w:tr w:rsidR="002026B3">
        <w:trPr>
          <w:trHeight w:val="305"/>
          <w:jc w:val="center"/>
        </w:trPr>
        <w:tc>
          <w:tcPr>
            <w:tcW w:w="1597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1310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080901</w:t>
            </w:r>
          </w:p>
        </w:tc>
        <w:tc>
          <w:tcPr>
            <w:tcW w:w="1133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430201</w:t>
            </w:r>
          </w:p>
        </w:tc>
        <w:tc>
          <w:tcPr>
            <w:tcW w:w="1779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Computer Science and Technology</w:t>
            </w:r>
          </w:p>
        </w:tc>
        <w:tc>
          <w:tcPr>
            <w:tcW w:w="708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计算机类</w:t>
            </w:r>
          </w:p>
        </w:tc>
        <w:tc>
          <w:tcPr>
            <w:tcW w:w="809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工学</w:t>
            </w:r>
          </w:p>
        </w:tc>
      </w:tr>
      <w:tr w:rsidR="002026B3">
        <w:trPr>
          <w:trHeight w:val="305"/>
          <w:jc w:val="center"/>
        </w:trPr>
        <w:tc>
          <w:tcPr>
            <w:tcW w:w="1597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信息安全</w:t>
            </w:r>
          </w:p>
        </w:tc>
        <w:tc>
          <w:tcPr>
            <w:tcW w:w="1310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080904K</w:t>
            </w:r>
          </w:p>
        </w:tc>
        <w:tc>
          <w:tcPr>
            <w:tcW w:w="1133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430402</w:t>
            </w:r>
          </w:p>
        </w:tc>
        <w:tc>
          <w:tcPr>
            <w:tcW w:w="1779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Information Security</w:t>
            </w:r>
          </w:p>
        </w:tc>
        <w:tc>
          <w:tcPr>
            <w:tcW w:w="708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 w:rsidR="002026B3" w:rsidRDefault="00A55B12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计算机类</w:t>
            </w:r>
          </w:p>
        </w:tc>
        <w:tc>
          <w:tcPr>
            <w:tcW w:w="809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工学</w:t>
            </w:r>
          </w:p>
        </w:tc>
      </w:tr>
      <w:tr w:rsidR="002026B3">
        <w:trPr>
          <w:trHeight w:val="305"/>
          <w:jc w:val="center"/>
        </w:trPr>
        <w:tc>
          <w:tcPr>
            <w:tcW w:w="1597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数据科学与大数据技术</w:t>
            </w:r>
          </w:p>
        </w:tc>
        <w:tc>
          <w:tcPr>
            <w:tcW w:w="1310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080910T</w:t>
            </w:r>
          </w:p>
        </w:tc>
        <w:tc>
          <w:tcPr>
            <w:tcW w:w="1133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430204</w:t>
            </w:r>
          </w:p>
        </w:tc>
        <w:tc>
          <w:tcPr>
            <w:tcW w:w="1779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Data Science and Big Data Technology</w:t>
            </w:r>
          </w:p>
        </w:tc>
        <w:tc>
          <w:tcPr>
            <w:tcW w:w="708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 w:rsidR="002026B3" w:rsidRDefault="00A55B12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计算机类</w:t>
            </w:r>
          </w:p>
        </w:tc>
        <w:tc>
          <w:tcPr>
            <w:tcW w:w="809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工学</w:t>
            </w:r>
          </w:p>
        </w:tc>
      </w:tr>
      <w:tr w:rsidR="002026B3">
        <w:trPr>
          <w:trHeight w:val="305"/>
          <w:jc w:val="center"/>
        </w:trPr>
        <w:tc>
          <w:tcPr>
            <w:tcW w:w="1597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计算机科学与技术（中外合作办学）</w:t>
            </w:r>
          </w:p>
        </w:tc>
        <w:tc>
          <w:tcPr>
            <w:tcW w:w="1310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080901</w:t>
            </w:r>
            <w:r>
              <w:rPr>
                <w:rFonts w:ascii="宋体" w:eastAsia="宋体" w:hAnsi="宋体"/>
                <w:sz w:val="24"/>
                <w:szCs w:val="24"/>
              </w:rPr>
              <w:t>H</w:t>
            </w:r>
          </w:p>
        </w:tc>
        <w:tc>
          <w:tcPr>
            <w:tcW w:w="1133" w:type="dxa"/>
            <w:vAlign w:val="center"/>
          </w:tcPr>
          <w:p w:rsidR="002026B3" w:rsidRDefault="002026B3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Computer Science and Technology</w:t>
            </w:r>
          </w:p>
        </w:tc>
        <w:tc>
          <w:tcPr>
            <w:tcW w:w="708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 w:rsidR="002026B3" w:rsidRDefault="00A55B12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计算机类</w:t>
            </w:r>
          </w:p>
        </w:tc>
        <w:tc>
          <w:tcPr>
            <w:tcW w:w="809" w:type="dxa"/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工学</w:t>
            </w:r>
          </w:p>
        </w:tc>
      </w:tr>
    </w:tbl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本培养方案涵盖的硕士一级学科为计算机科学与技术，具体信息如表1-2所示。</w:t>
      </w:r>
    </w:p>
    <w:p w:rsidR="002026B3" w:rsidRDefault="00A55B12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表1-2计算机科学与技术学科基本信息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417"/>
        <w:gridCol w:w="2163"/>
        <w:gridCol w:w="2632"/>
      </w:tblGrid>
      <w:tr w:rsidR="002026B3">
        <w:trPr>
          <w:trHeight w:val="50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一级学科代码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一级学科名称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</w:t>
            </w:r>
            <w:r>
              <w:rPr>
                <w:rFonts w:ascii="宋体" w:eastAsia="宋体" w:hAnsi="宋体"/>
                <w:sz w:val="24"/>
                <w:szCs w:val="24"/>
              </w:rPr>
              <w:t>科学与技术</w:t>
            </w:r>
          </w:p>
        </w:tc>
      </w:tr>
      <w:tr w:rsidR="002026B3">
        <w:trPr>
          <w:trHeight w:val="59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覆盖二级学科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tabs>
                <w:tab w:val="left" w:pos="588"/>
                <w:tab w:val="left" w:pos="1282"/>
              </w:tabs>
              <w:spacing w:line="2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计算机系统结构(</w:t>
            </w:r>
            <w:r>
              <w:rPr>
                <w:rFonts w:ascii="宋体" w:eastAsia="宋体" w:hAnsi="宋体"/>
                <w:sz w:val="24"/>
                <w:szCs w:val="24"/>
              </w:rPr>
              <w:t>081201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)；计算机</w:t>
            </w:r>
            <w:r>
              <w:rPr>
                <w:rFonts w:ascii="宋体" w:eastAsia="宋体" w:hAnsi="宋体"/>
                <w:sz w:val="24"/>
                <w:szCs w:val="24"/>
              </w:rPr>
              <w:t>软件与理论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081202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）；计算机</w:t>
            </w:r>
            <w:r>
              <w:rPr>
                <w:rFonts w:ascii="宋体" w:eastAsia="宋体" w:hAnsi="宋体"/>
                <w:sz w:val="24"/>
                <w:szCs w:val="24"/>
              </w:rPr>
              <w:t>应用技术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(081203</w:t>
            </w:r>
            <w:r>
              <w:rPr>
                <w:rFonts w:ascii="宋体" w:eastAsia="宋体" w:hAnsi="宋体"/>
                <w:sz w:val="24"/>
                <w:szCs w:val="24"/>
              </w:rPr>
              <w:t>)</w:t>
            </w:r>
          </w:p>
        </w:tc>
      </w:tr>
    </w:tbl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计算机科学与技术是信息技术的基础和支撑，</w:t>
      </w:r>
      <w:r>
        <w:rPr>
          <w:rFonts w:ascii="宋体" w:eastAsia="宋体" w:hAnsi="宋体"/>
          <w:sz w:val="24"/>
        </w:rPr>
        <w:t>是一个软硬件结合、</w:t>
      </w:r>
      <w:r>
        <w:rPr>
          <w:rFonts w:ascii="宋体" w:eastAsia="宋体" w:hAnsi="宋体" w:hint="eastAsia"/>
          <w:sz w:val="24"/>
        </w:rPr>
        <w:t>突出</w:t>
      </w:r>
      <w:r>
        <w:rPr>
          <w:rFonts w:ascii="宋体" w:eastAsia="宋体" w:hAnsi="宋体"/>
          <w:sz w:val="24"/>
        </w:rPr>
        <w:t>应用</w:t>
      </w:r>
      <w:r>
        <w:rPr>
          <w:rFonts w:ascii="宋体" w:eastAsia="宋体" w:hAnsi="宋体" w:hint="eastAsia"/>
          <w:sz w:val="24"/>
        </w:rPr>
        <w:t>开发和强调创新创业实践</w:t>
      </w:r>
      <w:r>
        <w:rPr>
          <w:rFonts w:ascii="宋体" w:eastAsia="宋体" w:hAnsi="宋体"/>
          <w:sz w:val="24"/>
        </w:rPr>
        <w:t>的宽口径</w:t>
      </w:r>
      <w:r>
        <w:rPr>
          <w:rFonts w:ascii="宋体" w:eastAsia="宋体" w:hAnsi="宋体" w:hint="eastAsia"/>
          <w:sz w:val="24"/>
        </w:rPr>
        <w:t>学科</w:t>
      </w:r>
      <w:r>
        <w:rPr>
          <w:rFonts w:ascii="宋体" w:eastAsia="宋体" w:hAnsi="宋体"/>
          <w:sz w:val="24"/>
        </w:rPr>
        <w:t>，</w:t>
      </w:r>
      <w:r>
        <w:rPr>
          <w:rFonts w:ascii="宋体" w:eastAsia="宋体" w:hAnsi="宋体" w:hint="eastAsia"/>
          <w:sz w:val="24"/>
        </w:rPr>
        <w:t>主要从事计算机软件、硬件、网络与通信、算法理论的研究，并学习和探讨这些领域的开发、应用的关键技术，具有基础性强、适用范围广、知识更新快等显著特点。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兰州大学于1981年开始计算机科学与技术专业的本科生培养，1986年成立计算机科学系。2000年计算机科学系和电子与信息科学系、计算中心合并成立信息科学与工程学院，逐步建立了从本科到博士的完整的人才培养体系。2006年计算机科学与技术一级学科获批甘肃省重点学科，2011年获批计算机科学与技</w:t>
      </w:r>
      <w:r>
        <w:rPr>
          <w:rFonts w:ascii="宋体" w:eastAsia="宋体" w:hAnsi="宋体" w:hint="eastAsia"/>
          <w:sz w:val="24"/>
        </w:rPr>
        <w:lastRenderedPageBreak/>
        <w:t>术一级学科博士点，2016年在全国第四轮学科评估中获评B。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计算机科学与技术学科具有一支结构合理、能力突出的师资队伍，现有专职教师50余人，其中有高级职称者占69.40%；博士学位者占69.40%；海外经历者占52.78%。师资队伍中有国家级人才5人；教育部计算机类专业教学指导委员会委员1人，甘肃省计算机类专业教学指导委员会委员4人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学院现有基础实验室6个，专业实验室</w:t>
      </w:r>
      <w:r>
        <w:rPr>
          <w:rFonts w:ascii="宋体" w:eastAsia="宋体" w:hAnsi="宋体"/>
          <w:sz w:val="24"/>
        </w:rPr>
        <w:t>7</w:t>
      </w:r>
      <w:r>
        <w:rPr>
          <w:rFonts w:ascii="宋体" w:eastAsia="宋体" w:hAnsi="宋体" w:hint="eastAsia"/>
          <w:sz w:val="24"/>
        </w:rPr>
        <w:t>个，教学办公场所面积总计约11000平方米，设备资产</w:t>
      </w:r>
      <w:r>
        <w:rPr>
          <w:rFonts w:ascii="宋体" w:eastAsia="宋体" w:hAnsi="宋体"/>
          <w:sz w:val="24"/>
        </w:rPr>
        <w:t>3700</w:t>
      </w:r>
      <w:r>
        <w:rPr>
          <w:rFonts w:ascii="宋体" w:eastAsia="宋体" w:hAnsi="宋体" w:hint="eastAsia"/>
          <w:sz w:val="24"/>
        </w:rPr>
        <w:t>余万元，可用于专业的教学图书共计5</w:t>
      </w:r>
      <w:r>
        <w:rPr>
          <w:rFonts w:ascii="宋体" w:eastAsia="宋体" w:hAnsi="宋体"/>
          <w:sz w:val="24"/>
        </w:rPr>
        <w:t>0</w:t>
      </w:r>
      <w:r>
        <w:rPr>
          <w:rFonts w:ascii="宋体" w:eastAsia="宋体" w:hAnsi="宋体" w:hint="eastAsia"/>
          <w:sz w:val="24"/>
        </w:rPr>
        <w:t>万册。此外还有以下可用资源：开源软件与实时系统教育部工程研究中心、国家LINUX技术培训与推广中心、西部特征人群普适情感计算国际科技合作基地、国家保密科技测评中心（甘肃省）分中心、甘肃省可穿戴装备重点实验室、甘肃省教育厅电子商务重点实验室、甘肃省计算机基础实验教学示范中心、甘肃省信息技术人才培养基地、IBM技术中心和华为俱乐部等。同时，与华为等</w:t>
      </w:r>
      <w:r>
        <w:rPr>
          <w:rFonts w:ascii="宋体" w:eastAsia="宋体" w:hAnsi="宋体"/>
          <w:sz w:val="24"/>
        </w:rPr>
        <w:t>国内著名的</w:t>
      </w:r>
      <w:r>
        <w:rPr>
          <w:rFonts w:ascii="宋体" w:eastAsia="宋体" w:hAnsi="宋体" w:hint="eastAsia"/>
          <w:sz w:val="24"/>
        </w:rPr>
        <w:t>I</w:t>
      </w:r>
      <w:r>
        <w:rPr>
          <w:rFonts w:ascii="宋体" w:eastAsia="宋体" w:hAnsi="宋体"/>
          <w:sz w:val="24"/>
        </w:rPr>
        <w:t>CT企业</w:t>
      </w: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集团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/>
          <w:sz w:val="24"/>
        </w:rPr>
        <w:t>共同组建了</w:t>
      </w:r>
      <w:r>
        <w:rPr>
          <w:rFonts w:ascii="宋体" w:eastAsia="宋体" w:hAnsi="宋体" w:hint="eastAsia"/>
          <w:sz w:val="24"/>
        </w:rPr>
        <w:t>实训</w:t>
      </w:r>
      <w:r>
        <w:rPr>
          <w:rFonts w:ascii="宋体" w:eastAsia="宋体" w:hAnsi="宋体"/>
          <w:sz w:val="24"/>
        </w:rPr>
        <w:t>基地</w:t>
      </w:r>
      <w:r>
        <w:rPr>
          <w:rFonts w:ascii="宋体" w:eastAsia="宋体" w:hAnsi="宋体" w:hint="eastAsia"/>
          <w:sz w:val="24"/>
        </w:rPr>
        <w:t>,高年级学生可直接在实训基地参加实习培训并完成毕业论文工作。</w:t>
      </w:r>
    </w:p>
    <w:p w:rsidR="002026B3" w:rsidRDefault="002026B3">
      <w:pPr>
        <w:tabs>
          <w:tab w:val="left" w:pos="588"/>
        </w:tabs>
        <w:spacing w:line="360" w:lineRule="auto"/>
        <w:rPr>
          <w:rFonts w:ascii="Tahoma" w:eastAsia="微软雅黑" w:hAnsi="Tahoma" w:cs="Tahoma"/>
          <w:color w:val="333333"/>
          <w:kern w:val="0"/>
          <w:sz w:val="24"/>
          <w:szCs w:val="30"/>
        </w:rPr>
        <w:sectPr w:rsidR="002026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026B3" w:rsidRDefault="00A55B12">
      <w:pPr>
        <w:numPr>
          <w:ilvl w:val="0"/>
          <w:numId w:val="1"/>
        </w:numPr>
        <w:tabs>
          <w:tab w:val="left" w:pos="588"/>
        </w:tabs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人才培养目标与培养方向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聚焦云计算、大数据、人工智能、网络空间安全等国家人才紧缺的信息技术关键领域，培养具有家国情怀、德才兼备、学术志向坚定、专业兴趣浓厚、身心健康的创新引领型人才。毕业生应当了解计算机科学前沿及其发展方向，</w:t>
      </w:r>
      <w:r>
        <w:rPr>
          <w:rFonts w:ascii="宋体" w:eastAsia="宋体" w:hAnsi="宋体"/>
          <w:sz w:val="24"/>
        </w:rPr>
        <w:t>了解</w:t>
      </w:r>
      <w:r>
        <w:rPr>
          <w:rFonts w:ascii="宋体" w:eastAsia="宋体" w:hAnsi="宋体" w:hint="eastAsia"/>
          <w:sz w:val="24"/>
        </w:rPr>
        <w:t>本</w:t>
      </w:r>
      <w:r>
        <w:rPr>
          <w:rFonts w:ascii="宋体" w:eastAsia="宋体" w:hAnsi="宋体"/>
          <w:sz w:val="24"/>
        </w:rPr>
        <w:t>学科与其他学科的交叉研究</w:t>
      </w:r>
      <w:r>
        <w:rPr>
          <w:rFonts w:ascii="宋体" w:eastAsia="宋体" w:hAnsi="宋体" w:hint="eastAsia"/>
          <w:sz w:val="24"/>
        </w:rPr>
        <w:t>前沿</w:t>
      </w:r>
      <w:r>
        <w:rPr>
          <w:rFonts w:ascii="宋体" w:eastAsia="宋体" w:hAnsi="宋体"/>
          <w:sz w:val="24"/>
        </w:rPr>
        <w:t>动态</w:t>
      </w:r>
      <w:r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/>
          <w:sz w:val="24"/>
        </w:rPr>
        <w:t>掌握</w:t>
      </w:r>
      <w:r>
        <w:rPr>
          <w:rFonts w:ascii="宋体" w:eastAsia="宋体" w:hAnsi="宋体" w:hint="eastAsia"/>
          <w:sz w:val="24"/>
        </w:rPr>
        <w:t>计算机</w:t>
      </w:r>
      <w:r>
        <w:rPr>
          <w:rFonts w:ascii="宋体" w:eastAsia="宋体" w:hAnsi="宋体"/>
          <w:sz w:val="24"/>
        </w:rPr>
        <w:t>学科</w:t>
      </w:r>
      <w:r>
        <w:rPr>
          <w:rFonts w:ascii="宋体" w:eastAsia="宋体" w:hAnsi="宋体" w:hint="eastAsia"/>
          <w:sz w:val="24"/>
        </w:rPr>
        <w:t>基础理论</w:t>
      </w:r>
      <w:bookmarkStart w:id="0" w:name="OLE_LINK5"/>
      <w:bookmarkStart w:id="1" w:name="OLE_LINK4"/>
      <w:r>
        <w:rPr>
          <w:rFonts w:ascii="宋体" w:eastAsia="宋体" w:hAnsi="宋体" w:hint="eastAsia"/>
          <w:sz w:val="24"/>
        </w:rPr>
        <w:t>和与研究方向相关的专业</w:t>
      </w:r>
      <w:r>
        <w:rPr>
          <w:rFonts w:ascii="宋体" w:eastAsia="宋体" w:hAnsi="宋体"/>
          <w:sz w:val="24"/>
        </w:rPr>
        <w:t>知识</w:t>
      </w:r>
      <w:bookmarkEnd w:id="0"/>
      <w:bookmarkEnd w:id="1"/>
      <w:r>
        <w:rPr>
          <w:rFonts w:ascii="宋体" w:eastAsia="宋体" w:hAnsi="宋体" w:hint="eastAsia"/>
          <w:sz w:val="24"/>
        </w:rPr>
        <w:t>；具备独立从事计算机学科或者跨学科交叉学术研究，以及相关产品研发的能力。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1、计算机系统结构(</w:t>
      </w:r>
      <w:r>
        <w:rPr>
          <w:rFonts w:ascii="宋体" w:eastAsia="宋体" w:hAnsi="宋体"/>
          <w:sz w:val="24"/>
        </w:rPr>
        <w:t>081201</w:t>
      </w:r>
      <w:r>
        <w:rPr>
          <w:rFonts w:ascii="宋体" w:eastAsia="宋体" w:hAnsi="宋体" w:hint="eastAsia"/>
          <w:sz w:val="24"/>
        </w:rPr>
        <w:t>)：主要研究各种类型的计算机系统（单机和</w:t>
      </w:r>
      <w:r>
        <w:rPr>
          <w:rFonts w:ascii="宋体" w:eastAsia="宋体" w:hAnsi="宋体"/>
          <w:sz w:val="24"/>
        </w:rPr>
        <w:t>网络</w:t>
      </w:r>
      <w:r>
        <w:rPr>
          <w:rFonts w:ascii="宋体" w:eastAsia="宋体" w:hAnsi="宋体" w:hint="eastAsia"/>
          <w:sz w:val="24"/>
        </w:rPr>
        <w:t>）的结构、硬件与软件的设计和功能匹配，以及计算机系统的性能评价与改进等。研究方向包括</w:t>
      </w:r>
      <w:r>
        <w:rPr>
          <w:rFonts w:ascii="宋体" w:eastAsia="宋体" w:hAnsi="宋体"/>
          <w:sz w:val="24"/>
        </w:rPr>
        <w:t>：</w:t>
      </w:r>
      <w:r>
        <w:rPr>
          <w:rFonts w:ascii="宋体" w:eastAsia="宋体" w:hAnsi="宋体" w:hint="eastAsia"/>
          <w:sz w:val="24"/>
        </w:rPr>
        <w:t>嵌入式</w:t>
      </w:r>
      <w:r>
        <w:rPr>
          <w:rFonts w:ascii="宋体" w:eastAsia="宋体" w:hAnsi="宋体"/>
          <w:sz w:val="24"/>
        </w:rPr>
        <w:t>系统、</w:t>
      </w:r>
      <w:r>
        <w:rPr>
          <w:rFonts w:ascii="宋体" w:eastAsia="宋体" w:hAnsi="宋体" w:hint="eastAsia"/>
          <w:sz w:val="24"/>
        </w:rPr>
        <w:t>异步电路</w:t>
      </w:r>
      <w:r>
        <w:rPr>
          <w:rFonts w:ascii="宋体" w:eastAsia="宋体" w:hAnsi="宋体"/>
          <w:sz w:val="24"/>
        </w:rPr>
        <w:t>与系统、</w:t>
      </w:r>
      <w:r>
        <w:rPr>
          <w:rFonts w:ascii="宋体" w:eastAsia="宋体" w:hAnsi="宋体" w:hint="eastAsia"/>
          <w:sz w:val="24"/>
        </w:rPr>
        <w:t>计算机</w:t>
      </w:r>
      <w:r>
        <w:rPr>
          <w:rFonts w:ascii="宋体" w:eastAsia="宋体" w:hAnsi="宋体"/>
          <w:sz w:val="24"/>
        </w:rPr>
        <w:t>控制、大数据计算架构和系统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计算机网络与下一代互联网络</w:t>
      </w:r>
      <w:r>
        <w:rPr>
          <w:rFonts w:ascii="宋体" w:eastAsia="宋体" w:hAnsi="宋体" w:hint="eastAsia"/>
          <w:sz w:val="24"/>
        </w:rPr>
        <w:t>、无线传感器网络、高性能计算等。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2、计算机软件</w:t>
      </w:r>
      <w:r>
        <w:rPr>
          <w:rFonts w:ascii="宋体" w:eastAsia="宋体" w:hAnsi="宋体"/>
          <w:sz w:val="24"/>
        </w:rPr>
        <w:t>与理论</w:t>
      </w: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081202</w:t>
      </w:r>
      <w:r>
        <w:rPr>
          <w:rFonts w:ascii="宋体" w:eastAsia="宋体" w:hAnsi="宋体" w:hint="eastAsia"/>
          <w:sz w:val="24"/>
        </w:rPr>
        <w:t>）：</w:t>
      </w:r>
      <w:r>
        <w:rPr>
          <w:rFonts w:ascii="宋体" w:eastAsia="宋体" w:hAnsi="宋体"/>
          <w:sz w:val="24"/>
        </w:rPr>
        <w:t>主要研究计算机科学与技术</w:t>
      </w:r>
      <w:r>
        <w:rPr>
          <w:rFonts w:ascii="宋体" w:eastAsia="宋体" w:hAnsi="宋体" w:hint="eastAsia"/>
          <w:sz w:val="24"/>
        </w:rPr>
        <w:t>领域</w:t>
      </w:r>
      <w:r>
        <w:rPr>
          <w:rFonts w:ascii="宋体" w:eastAsia="宋体" w:hAnsi="宋体"/>
          <w:sz w:val="24"/>
        </w:rPr>
        <w:t>的理论基础</w:t>
      </w:r>
      <w:r>
        <w:rPr>
          <w:rFonts w:ascii="宋体" w:eastAsia="宋体" w:hAnsi="宋体" w:hint="eastAsia"/>
          <w:sz w:val="24"/>
        </w:rPr>
        <w:t>以及</w:t>
      </w:r>
      <w:r>
        <w:rPr>
          <w:rFonts w:ascii="宋体" w:eastAsia="宋体" w:hAnsi="宋体"/>
          <w:sz w:val="24"/>
        </w:rPr>
        <w:t>软件设计、开发、维护和使用过程中涉及的软件理论、方法和技术。</w:t>
      </w:r>
      <w:r>
        <w:rPr>
          <w:rFonts w:ascii="宋体" w:eastAsia="宋体" w:hAnsi="宋体" w:hint="eastAsia"/>
          <w:sz w:val="24"/>
        </w:rPr>
        <w:t>研究</w:t>
      </w:r>
      <w:r>
        <w:rPr>
          <w:rFonts w:ascii="宋体" w:eastAsia="宋体" w:hAnsi="宋体"/>
          <w:sz w:val="24"/>
        </w:rPr>
        <w:t>方向包括：</w:t>
      </w:r>
      <w:r>
        <w:rPr>
          <w:rFonts w:ascii="宋体" w:eastAsia="宋体" w:hAnsi="宋体" w:hint="eastAsia"/>
          <w:sz w:val="24"/>
        </w:rPr>
        <w:t>智能计算</w:t>
      </w:r>
      <w:r>
        <w:rPr>
          <w:rFonts w:ascii="宋体" w:eastAsia="宋体" w:hAnsi="宋体"/>
          <w:sz w:val="24"/>
        </w:rPr>
        <w:t>、</w:t>
      </w:r>
      <w:r>
        <w:rPr>
          <w:rFonts w:ascii="宋体" w:eastAsia="宋体" w:hAnsi="宋体" w:hint="eastAsia"/>
          <w:sz w:val="24"/>
        </w:rPr>
        <w:t>先进计算工程</w:t>
      </w:r>
      <w:r>
        <w:rPr>
          <w:rFonts w:ascii="宋体" w:eastAsia="宋体" w:hAnsi="宋体"/>
          <w:sz w:val="24"/>
        </w:rPr>
        <w:t>、</w:t>
      </w:r>
      <w:r>
        <w:rPr>
          <w:rFonts w:ascii="宋体" w:eastAsia="宋体" w:hAnsi="宋体" w:hint="eastAsia"/>
          <w:sz w:val="24"/>
        </w:rPr>
        <w:t>服务计算、</w:t>
      </w:r>
      <w:r>
        <w:rPr>
          <w:rFonts w:ascii="宋体" w:eastAsia="宋体" w:hAnsi="宋体"/>
          <w:sz w:val="24"/>
        </w:rPr>
        <w:t>数据挖掘与知识工程</w:t>
      </w:r>
      <w:r>
        <w:rPr>
          <w:rFonts w:ascii="宋体" w:eastAsia="宋体" w:hAnsi="宋体" w:hint="eastAsia"/>
          <w:sz w:val="24"/>
        </w:rPr>
        <w:t>、人工智能</w:t>
      </w:r>
      <w:r>
        <w:rPr>
          <w:rFonts w:ascii="宋体" w:eastAsia="宋体" w:hAnsi="宋体"/>
          <w:sz w:val="24"/>
        </w:rPr>
        <w:t>理论与应用</w:t>
      </w:r>
      <w:r>
        <w:rPr>
          <w:rFonts w:ascii="宋体" w:eastAsia="宋体" w:hAnsi="宋体" w:hint="eastAsia"/>
          <w:sz w:val="24"/>
        </w:rPr>
        <w:t>、软件工程与技术</w:t>
      </w:r>
      <w:r>
        <w:rPr>
          <w:rFonts w:ascii="宋体" w:eastAsia="宋体" w:hAnsi="宋体"/>
          <w:sz w:val="24"/>
        </w:rPr>
        <w:t>等</w:t>
      </w:r>
      <w:r>
        <w:rPr>
          <w:rFonts w:ascii="宋体" w:eastAsia="宋体" w:hAnsi="宋体" w:hint="eastAsia"/>
          <w:sz w:val="24"/>
        </w:rPr>
        <w:t>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3、计算机应用</w:t>
      </w:r>
      <w:r>
        <w:rPr>
          <w:rFonts w:ascii="宋体" w:eastAsia="宋体" w:hAnsi="宋体"/>
          <w:sz w:val="24"/>
        </w:rPr>
        <w:t>技术</w:t>
      </w:r>
      <w:r>
        <w:rPr>
          <w:rFonts w:ascii="宋体" w:eastAsia="宋体" w:hAnsi="宋体" w:hint="eastAsia"/>
          <w:sz w:val="24"/>
        </w:rPr>
        <w:t>(081203</w:t>
      </w:r>
      <w:r>
        <w:rPr>
          <w:rFonts w:ascii="宋体" w:eastAsia="宋体" w:hAnsi="宋体"/>
          <w:sz w:val="24"/>
        </w:rPr>
        <w:t>)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/>
          <w:sz w:val="24"/>
        </w:rPr>
        <w:t>主要研究</w:t>
      </w:r>
      <w:r>
        <w:rPr>
          <w:rFonts w:ascii="宋体" w:eastAsia="宋体" w:hAnsi="宋体" w:hint="eastAsia"/>
          <w:sz w:val="24"/>
        </w:rPr>
        <w:t>计算机在各领域信息系统应用中所涉及的基本原理、共性技术和方法，</w:t>
      </w:r>
      <w:r>
        <w:rPr>
          <w:rFonts w:ascii="宋体" w:eastAsia="宋体" w:hAnsi="宋体"/>
          <w:sz w:val="24"/>
        </w:rPr>
        <w:t>重点研究计算机在跨学科交叉</w:t>
      </w:r>
      <w:r>
        <w:rPr>
          <w:rFonts w:ascii="宋体" w:eastAsia="宋体" w:hAnsi="宋体" w:hint="eastAsia"/>
          <w:sz w:val="24"/>
        </w:rPr>
        <w:t>研究</w:t>
      </w:r>
      <w:r>
        <w:rPr>
          <w:rFonts w:ascii="宋体" w:eastAsia="宋体" w:hAnsi="宋体"/>
          <w:sz w:val="24"/>
        </w:rPr>
        <w:t>领域中的技术应用和</w:t>
      </w:r>
      <w:r>
        <w:rPr>
          <w:rFonts w:ascii="宋体" w:eastAsia="宋体" w:hAnsi="宋体" w:hint="eastAsia"/>
          <w:sz w:val="24"/>
        </w:rPr>
        <w:t>协同创新。研究方向包括：计算机视觉、网络与多媒体信息处理、信息安全、生物信息计算、情感计算、</w:t>
      </w:r>
      <w:r>
        <w:rPr>
          <w:rFonts w:ascii="宋体" w:eastAsia="宋体" w:hAnsi="宋体"/>
          <w:sz w:val="24"/>
        </w:rPr>
        <w:t>心理生理计算</w:t>
      </w:r>
      <w:r>
        <w:rPr>
          <w:rFonts w:ascii="宋体" w:eastAsia="宋体" w:hAnsi="宋体" w:hint="eastAsia"/>
          <w:sz w:val="24"/>
        </w:rPr>
        <w:t>、智慧医疗等</w:t>
      </w:r>
      <w:r>
        <w:rPr>
          <w:rFonts w:ascii="宋体" w:eastAsia="宋体" w:hAnsi="宋体"/>
          <w:sz w:val="24"/>
        </w:rPr>
        <w:t>。</w:t>
      </w:r>
    </w:p>
    <w:p w:rsidR="002026B3" w:rsidRDefault="002026B3">
      <w:pPr>
        <w:jc w:val="left"/>
        <w:rPr>
          <w:sz w:val="18"/>
        </w:rPr>
      </w:pPr>
    </w:p>
    <w:p w:rsidR="002026B3" w:rsidRDefault="002026B3">
      <w:pPr>
        <w:jc w:val="left"/>
        <w:rPr>
          <w:sz w:val="18"/>
        </w:rPr>
        <w:sectPr w:rsidR="002026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026B3" w:rsidRDefault="00A55B12">
      <w:pPr>
        <w:numPr>
          <w:ilvl w:val="0"/>
          <w:numId w:val="1"/>
        </w:numPr>
        <w:tabs>
          <w:tab w:val="left" w:pos="588"/>
        </w:tabs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人才培养基本要求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2" w:name="OLE_LINK3"/>
      <w:r>
        <w:rPr>
          <w:rFonts w:ascii="宋体" w:eastAsia="宋体" w:hAnsi="宋体" w:hint="eastAsia"/>
          <w:sz w:val="24"/>
        </w:rPr>
        <w:t>1、</w:t>
      </w:r>
      <w:r>
        <w:rPr>
          <w:rFonts w:ascii="宋体" w:eastAsia="宋体" w:hAnsi="宋体"/>
          <w:sz w:val="24"/>
        </w:rPr>
        <w:t>牢固掌握</w:t>
      </w:r>
      <w:r>
        <w:rPr>
          <w:rFonts w:ascii="宋体" w:eastAsia="宋体" w:hAnsi="宋体" w:hint="eastAsia"/>
          <w:sz w:val="24"/>
        </w:rPr>
        <w:t>马克思主义</w:t>
      </w:r>
      <w:r>
        <w:rPr>
          <w:rFonts w:ascii="宋体" w:eastAsia="宋体" w:hAnsi="宋体"/>
          <w:sz w:val="24"/>
        </w:rPr>
        <w:t>、毛泽东思想、邓小平理论和“三个代表”重要思想的基本原理，坚持科学发展观，高举习近平新时代中国特色社会主义思想伟大旗帜，全面贯彻党的十九大精神，拥护中国共产党的领导，拥护社会主义制度。</w:t>
      </w:r>
      <w:bookmarkEnd w:id="2"/>
      <w:r>
        <w:rPr>
          <w:rFonts w:ascii="宋体" w:eastAsia="宋体" w:hAnsi="宋体" w:hint="eastAsia"/>
          <w:sz w:val="24"/>
        </w:rPr>
        <w:t>热爱祖国，遵纪守法，实事求是，</w:t>
      </w:r>
      <w:r>
        <w:rPr>
          <w:rFonts w:ascii="宋体" w:eastAsia="宋体" w:hAnsi="宋体"/>
          <w:sz w:val="24"/>
        </w:rPr>
        <w:t>学风严谨</w:t>
      </w:r>
      <w:r>
        <w:rPr>
          <w:rFonts w:ascii="宋体" w:eastAsia="宋体" w:hAnsi="宋体" w:hint="eastAsia"/>
          <w:sz w:val="24"/>
        </w:rPr>
        <w:t>，具有良好的社会责任感和团队合作精神，身心健康。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2、了解计算机学科前沿及发展趋势，了解本学科与其他学科的交叉研究前沿</w:t>
      </w:r>
      <w:r>
        <w:rPr>
          <w:rFonts w:ascii="宋体" w:eastAsia="宋体" w:hAnsi="宋体"/>
          <w:sz w:val="24"/>
        </w:rPr>
        <w:t>动态</w:t>
      </w:r>
      <w:r>
        <w:rPr>
          <w:rFonts w:ascii="宋体" w:eastAsia="宋体" w:hAnsi="宋体" w:hint="eastAsia"/>
          <w:sz w:val="24"/>
        </w:rPr>
        <w:t>，掌握本学科基础理论和与研究方向相关的专业</w:t>
      </w:r>
      <w:r>
        <w:rPr>
          <w:rFonts w:ascii="宋体" w:eastAsia="宋体" w:hAnsi="宋体"/>
          <w:sz w:val="24"/>
        </w:rPr>
        <w:t>知识</w:t>
      </w:r>
      <w:r>
        <w:rPr>
          <w:rFonts w:ascii="宋体" w:eastAsia="宋体" w:hAnsi="宋体" w:hint="eastAsia"/>
          <w:sz w:val="24"/>
        </w:rPr>
        <w:t>，具备良好的系统设计及软件开发技能，</w:t>
      </w:r>
      <w:r>
        <w:rPr>
          <w:rFonts w:ascii="宋体" w:eastAsia="宋体" w:hAnsi="宋体"/>
          <w:sz w:val="24"/>
        </w:rPr>
        <w:t>熟练掌握计算机程序语言及编程方法。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3、</w:t>
      </w:r>
      <w:r>
        <w:rPr>
          <w:rFonts w:ascii="宋体" w:eastAsia="宋体" w:hAnsi="宋体"/>
          <w:sz w:val="24"/>
        </w:rPr>
        <w:t>具有</w:t>
      </w:r>
      <w:r>
        <w:rPr>
          <w:rFonts w:ascii="宋体" w:eastAsia="宋体" w:hAnsi="宋体" w:hint="eastAsia"/>
          <w:sz w:val="24"/>
        </w:rPr>
        <w:t>良好</w:t>
      </w:r>
      <w:r>
        <w:rPr>
          <w:rFonts w:ascii="宋体" w:eastAsia="宋体" w:hAnsi="宋体"/>
          <w:sz w:val="24"/>
        </w:rPr>
        <w:t>的科学研究能力，掌握基本的科研方法和技能</w:t>
      </w:r>
      <w:r>
        <w:rPr>
          <w:rFonts w:ascii="宋体" w:eastAsia="宋体" w:hAnsi="宋体" w:hint="eastAsia"/>
          <w:sz w:val="24"/>
        </w:rPr>
        <w:t>，包括在某一</w:t>
      </w:r>
      <w:r>
        <w:rPr>
          <w:rFonts w:ascii="宋体" w:eastAsia="宋体" w:hAnsi="宋体"/>
          <w:sz w:val="24"/>
        </w:rPr>
        <w:t>领域或者方向上分析问题、设计算法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开发软件</w:t>
      </w:r>
      <w:r>
        <w:rPr>
          <w:rFonts w:ascii="宋体" w:eastAsia="宋体" w:hAnsi="宋体" w:hint="eastAsia"/>
          <w:sz w:val="24"/>
        </w:rPr>
        <w:t>并</w:t>
      </w:r>
      <w:r>
        <w:rPr>
          <w:rFonts w:ascii="宋体" w:eastAsia="宋体" w:hAnsi="宋体"/>
          <w:sz w:val="24"/>
        </w:rPr>
        <w:t>解决问题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能力</w:t>
      </w:r>
      <w:r>
        <w:rPr>
          <w:rFonts w:ascii="宋体" w:eastAsia="宋体" w:hAnsi="宋体" w:hint="eastAsia"/>
          <w:sz w:val="24"/>
        </w:rPr>
        <w:t>以及</w:t>
      </w:r>
      <w:r>
        <w:rPr>
          <w:rFonts w:ascii="宋体" w:eastAsia="宋体" w:hAnsi="宋体"/>
          <w:sz w:val="24"/>
        </w:rPr>
        <w:t>实验数据的分析和处理能力等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具有</w:t>
      </w:r>
      <w:r>
        <w:rPr>
          <w:rFonts w:ascii="宋体" w:eastAsia="宋体" w:hAnsi="宋体" w:hint="eastAsia"/>
          <w:sz w:val="24"/>
        </w:rPr>
        <w:t>在相关研究领域获得创新性成果的潜质。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4、</w:t>
      </w:r>
      <w:r>
        <w:rPr>
          <w:rFonts w:ascii="宋体" w:eastAsia="宋体" w:hAnsi="宋体"/>
          <w:sz w:val="24"/>
        </w:rPr>
        <w:t>熟练</w:t>
      </w:r>
      <w:r>
        <w:rPr>
          <w:rFonts w:ascii="宋体" w:eastAsia="宋体" w:hAnsi="宋体" w:hint="eastAsia"/>
          <w:sz w:val="24"/>
        </w:rPr>
        <w:t>地掌握</w:t>
      </w:r>
      <w:r>
        <w:rPr>
          <w:rFonts w:ascii="宋体" w:eastAsia="宋体" w:hAnsi="宋体"/>
          <w:sz w:val="24"/>
        </w:rPr>
        <w:t>一门外语，具有</w:t>
      </w:r>
      <w:r>
        <w:rPr>
          <w:rFonts w:ascii="宋体" w:eastAsia="宋体" w:hAnsi="宋体" w:hint="eastAsia"/>
          <w:sz w:val="24"/>
        </w:rPr>
        <w:t>良</w:t>
      </w:r>
      <w:r>
        <w:rPr>
          <w:rFonts w:ascii="宋体" w:eastAsia="宋体" w:hAnsi="宋体"/>
          <w:sz w:val="24"/>
        </w:rPr>
        <w:t>好的交流、合作和表达能力。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5、具有良好的学术及职业道德，恪守学术规范。 </w:t>
      </w:r>
    </w:p>
    <w:p w:rsidR="002026B3" w:rsidRDefault="002026B3">
      <w:pPr>
        <w:jc w:val="left"/>
        <w:rPr>
          <w:sz w:val="18"/>
        </w:rPr>
        <w:sectPr w:rsidR="002026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026B3" w:rsidRDefault="00A55B12">
      <w:pPr>
        <w:numPr>
          <w:ilvl w:val="0"/>
          <w:numId w:val="1"/>
        </w:numPr>
        <w:tabs>
          <w:tab w:val="left" w:pos="588"/>
        </w:tabs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学制与学位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学制：本科阶段为4年制，施行“2+1+G”的“本研贯通”模式，其中，“2”为本科大类学习年限，“1+G”为本研贯通的学习年限。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学位：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（1）本科学籍结束时，完成本科相应培养环节，获得</w:t>
      </w:r>
      <w:r w:rsidR="00BA0755">
        <w:rPr>
          <w:rFonts w:ascii="宋体" w:eastAsia="宋体" w:hAnsi="宋体"/>
          <w:sz w:val="24"/>
        </w:rPr>
        <w:t>171</w:t>
      </w:r>
      <w:r>
        <w:rPr>
          <w:rFonts w:ascii="宋体" w:eastAsia="宋体" w:hAnsi="宋体" w:hint="eastAsia"/>
          <w:sz w:val="24"/>
        </w:rPr>
        <w:t>学分，符合毕业及学位授予条件者，经学校审核，准予毕业并颁发本科毕业证书及工学学士学位证书。学生在本科阶段可以提前选修研究生培养计划规定的部分课程学习，考核合格可计入本科课程学分；也可以选修研究生院、教务处与相关学院开设的“本研”贯通培养课程，考核合格计入本科课程学分。</w:t>
      </w:r>
    </w:p>
    <w:p w:rsidR="002026B3" w:rsidRDefault="00A55B12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完成硕士研究生阶段的培养环节，获得32学分，符合毕业和学位授予条件者，经学校审核，准予毕业并颁发硕士毕业证书及工学硕士学位证书。学生在本科阶段提前选修的研究生培养计划规定的部分课程，考核合格计入研究生课程学分；选修的研究生院、教务处与相关学院开设的“本研”贯通培养课程，考核合格计入研究生课程学分。</w:t>
      </w:r>
    </w:p>
    <w:p w:rsidR="002026B3" w:rsidRDefault="002026B3">
      <w:pPr>
        <w:tabs>
          <w:tab w:val="left" w:pos="588"/>
        </w:tabs>
        <w:spacing w:line="360" w:lineRule="auto"/>
        <w:ind w:firstLineChars="200" w:firstLine="480"/>
        <w:rPr>
          <w:rFonts w:ascii="宋体" w:eastAsia="宋体" w:hAnsi="宋体"/>
          <w:sz w:val="24"/>
        </w:rPr>
        <w:sectPr w:rsidR="002026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026B3" w:rsidRDefault="00A55B12">
      <w:pPr>
        <w:numPr>
          <w:ilvl w:val="0"/>
          <w:numId w:val="1"/>
        </w:numPr>
        <w:tabs>
          <w:tab w:val="left" w:pos="588"/>
        </w:tabs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/>
          <w:b/>
          <w:sz w:val="28"/>
          <w:szCs w:val="28"/>
        </w:rPr>
        <w:lastRenderedPageBreak/>
        <w:t>课程体系结构与学时学分分配</w:t>
      </w:r>
    </w:p>
    <w:p w:rsidR="002026B3" w:rsidRDefault="00A55B12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</w:t>
      </w:r>
      <w:r>
        <w:rPr>
          <w:rFonts w:ascii="宋体" w:eastAsia="宋体" w:hAnsi="宋体"/>
          <w:sz w:val="24"/>
          <w:szCs w:val="24"/>
        </w:rPr>
        <w:t>5-1本科学籍阶段第一学年课程体系表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555"/>
        <w:gridCol w:w="2261"/>
        <w:gridCol w:w="898"/>
        <w:gridCol w:w="702"/>
        <w:gridCol w:w="728"/>
        <w:gridCol w:w="1159"/>
      </w:tblGrid>
      <w:tr w:rsidR="002026B3">
        <w:trPr>
          <w:trHeight w:val="285"/>
          <w:tblHeader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课程英文名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课程性质</w:t>
            </w:r>
          </w:p>
        </w:tc>
      </w:tr>
      <w:tr w:rsidR="002026B3">
        <w:trPr>
          <w:trHeight w:val="49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1309060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思想道德修养与法律基础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Ideological and Moral Cultivation and Legal Basis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497"/>
          <w:jc w:val="center"/>
        </w:trPr>
        <w:tc>
          <w:tcPr>
            <w:tcW w:w="1016" w:type="dxa"/>
            <w:vAlign w:val="center"/>
          </w:tcPr>
          <w:p w:rsidR="002026B3" w:rsidRDefault="008200B1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5605002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军事技能</w:t>
            </w:r>
          </w:p>
        </w:tc>
        <w:tc>
          <w:tcPr>
            <w:tcW w:w="2330" w:type="dxa"/>
            <w:vAlign w:val="center"/>
          </w:tcPr>
          <w:p w:rsidR="002026B3" w:rsidRDefault="002026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2026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497"/>
          <w:jc w:val="center"/>
        </w:trPr>
        <w:tc>
          <w:tcPr>
            <w:tcW w:w="1016" w:type="dxa"/>
            <w:vAlign w:val="center"/>
          </w:tcPr>
          <w:p w:rsidR="002026B3" w:rsidRDefault="008200B1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200B1">
              <w:rPr>
                <w:rFonts w:ascii="宋体" w:eastAsia="宋体" w:hAnsi="宋体"/>
                <w:color w:val="000000" w:themeColor="text1"/>
                <w:szCs w:val="21"/>
              </w:rPr>
              <w:t>5605001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军事理论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Military Theory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2026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49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1401202A（1）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高等数学I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Advanced Mathematics(I)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285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1402001B（1）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普通物理I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Physics(I)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285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2043264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计算机导论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Introduction to Computer Science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285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2043155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离散数学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Discrete Mathematics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285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1309064-67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形势与政策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Current Situations and Policies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2026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1-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1037276-79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大学英语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College English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ahoma"/>
                <w:kern w:val="0"/>
                <w:szCs w:val="21"/>
              </w:rPr>
              <w:t>-</w:t>
            </w:r>
            <w:r>
              <w:rPr>
                <w:rFonts w:ascii="宋体" w:eastAsia="宋体" w:hAnsi="宋体" w:cs="Tahoma" w:hint="eastAsia"/>
                <w:kern w:val="0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5051001-04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体育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Physical Education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ahoma"/>
                <w:kern w:val="0"/>
                <w:szCs w:val="21"/>
              </w:rPr>
              <w:t>-</w:t>
            </w:r>
            <w:r>
              <w:rPr>
                <w:rFonts w:ascii="宋体" w:eastAsia="宋体" w:hAnsi="宋体" w:cs="Tahoma" w:hint="eastAsia"/>
                <w:kern w:val="0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FF27B0">
        <w:trPr>
          <w:trHeight w:val="107"/>
          <w:jc w:val="center"/>
        </w:trPr>
        <w:tc>
          <w:tcPr>
            <w:tcW w:w="1016" w:type="dxa"/>
            <w:vAlign w:val="center"/>
          </w:tcPr>
          <w:p w:rsidR="00FF27B0" w:rsidRDefault="00FF27B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F27B0">
              <w:rPr>
                <w:rFonts w:ascii="宋体" w:eastAsia="宋体" w:hAnsi="宋体"/>
                <w:color w:val="000000" w:themeColor="text1"/>
                <w:szCs w:val="21"/>
              </w:rPr>
              <w:t>1087203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F27B0" w:rsidRDefault="00FF27B0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F27B0">
              <w:rPr>
                <w:rFonts w:ascii="宋体" w:eastAsia="宋体" w:hAnsi="宋体" w:hint="eastAsia"/>
                <w:color w:val="000000" w:themeColor="text1"/>
                <w:szCs w:val="21"/>
              </w:rPr>
              <w:t>大学生心理健康</w:t>
            </w:r>
          </w:p>
        </w:tc>
        <w:tc>
          <w:tcPr>
            <w:tcW w:w="2330" w:type="dxa"/>
            <w:vAlign w:val="center"/>
          </w:tcPr>
          <w:p w:rsidR="00FF27B0" w:rsidRDefault="00FF27B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FF27B0" w:rsidRDefault="00FF27B0">
            <w:pPr>
              <w:widowControl/>
              <w:jc w:val="center"/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F27B0" w:rsidRDefault="00FF27B0">
            <w:pPr>
              <w:widowControl/>
              <w:jc w:val="center"/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FF27B0" w:rsidRDefault="00FF27B0">
            <w:pPr>
              <w:widowControl/>
              <w:jc w:val="center"/>
              <w:rPr>
                <w:rFonts w:ascii="宋体" w:eastAsia="宋体" w:hAnsi="宋体" w:cs="Tahoma" w:hint="eastAsia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kern w:val="0"/>
                <w:szCs w:val="21"/>
              </w:rPr>
              <w:t>1或</w:t>
            </w:r>
            <w:r>
              <w:rPr>
                <w:rFonts w:ascii="宋体" w:eastAsia="宋体" w:hAnsi="宋体" w:cs="Tahoma"/>
                <w:kern w:val="0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F27B0" w:rsidRDefault="00FF27B0">
            <w:pPr>
              <w:widowControl/>
              <w:jc w:val="center"/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公共必修课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1309061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中国近现代史纲要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Outline of Chinese Modern and Contemporary History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1401202A（2）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高等数学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II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Advanced Mathematics(II)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1402001B（2）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普通物理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II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Physics(II)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2043309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电子线路基础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Electronic Circuit Foundation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2043017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数据结构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Data Structure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745" w:type="dxa"/>
            <w:vAlign w:val="center"/>
          </w:tcPr>
          <w:p w:rsidR="002026B3" w:rsidRDefault="002026B3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2043215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课外阅读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Extensive Reading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2026B3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1-2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4043066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电子线路基础实验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Electronic Circuit Foundation Experiment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4043065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数据结构实验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Data Structure Experiment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2043265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程序设计基础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Programming Fundamentals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专业大类选修课/必选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4043051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程序设计基础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实验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Programming Fundamentals Experiment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专业大类选修课/必选</w:t>
            </w:r>
          </w:p>
        </w:tc>
      </w:tr>
      <w:tr w:rsidR="002026B3">
        <w:trPr>
          <w:trHeight w:val="107"/>
          <w:jc w:val="center"/>
        </w:trPr>
        <w:tc>
          <w:tcPr>
            <w:tcW w:w="101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2402001C（1）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普通物理实验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I</w:t>
            </w:r>
          </w:p>
        </w:tc>
        <w:tc>
          <w:tcPr>
            <w:tcW w:w="2330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Physical Experiment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专业大类选修课/必选</w:t>
            </w:r>
          </w:p>
        </w:tc>
      </w:tr>
    </w:tbl>
    <w:p w:rsidR="002026B3" w:rsidRDefault="00A55B12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表5-</w:t>
      </w:r>
      <w:r>
        <w:rPr>
          <w:rFonts w:ascii="宋体" w:eastAsia="宋体" w:hAnsi="宋体"/>
          <w:sz w:val="24"/>
          <w:szCs w:val="24"/>
        </w:rPr>
        <w:t>2本科学籍阶段第</w:t>
      </w:r>
      <w:r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/>
          <w:sz w:val="24"/>
          <w:szCs w:val="24"/>
        </w:rPr>
        <w:t>学年课程体系表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5"/>
        <w:gridCol w:w="2282"/>
        <w:gridCol w:w="699"/>
        <w:gridCol w:w="708"/>
        <w:gridCol w:w="709"/>
        <w:gridCol w:w="1355"/>
      </w:tblGrid>
      <w:tr w:rsidR="002026B3">
        <w:trPr>
          <w:trHeight w:val="285"/>
          <w:tblHeader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课程英文名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课程性质</w:t>
            </w:r>
          </w:p>
        </w:tc>
      </w:tr>
      <w:tr w:rsidR="002026B3">
        <w:trPr>
          <w:trHeight w:val="497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1309062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马克思主义基本原理概论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Basic Principles of Marxism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497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1309063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毛泽东思想和中国特色社会主义理论体系概论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Introduction to Mao Zedong Thoughts and Theoretical System of Chinese Socialism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497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1309064-67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形势与政策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Current Situations and Policies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2026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709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3-4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497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1037276-79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大学英语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College English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3-4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285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5051001-04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体育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Physical Education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3-4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285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4075003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职业生涯发展与规划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Career Planning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285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2043310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数字逻辑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Digital Logic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2043311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面向对象程序设计（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C++）</w:t>
            </w:r>
          </w:p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C++/Java二选一）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Object-Oriented Programming</w:t>
            </w:r>
          </w:p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(C++)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1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2043312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面向对象程序设计（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Java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）</w:t>
            </w:r>
          </w:p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C++/Java二选一）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Object-Oriented Programming</w:t>
            </w:r>
          </w:p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(Java)</w:t>
            </w: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2026B3" w:rsidRDefault="002026B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026B3" w:rsidRDefault="002026B3">
            <w:pPr>
              <w:spacing w:line="3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026B3" w:rsidRDefault="002026B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2026B3" w:rsidRDefault="002026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</w:tr>
      <w:tr w:rsidR="002026B3">
        <w:trPr>
          <w:trHeight w:val="107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2043059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计算机组成原理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Principles of Computer Organization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>
        <w:trPr>
          <w:trHeight w:val="107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4043011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数字逻辑实验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Digital Logic Experiment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  <w:tr w:rsidR="002026B3">
        <w:trPr>
          <w:trHeight w:val="1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4043076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面向对象程序设计课程设计（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C++）</w:t>
            </w:r>
          </w:p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C++/Java二选一）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Object-Oriented Program Designing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  <w:tr w:rsidR="002026B3">
        <w:trPr>
          <w:trHeight w:val="1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4043077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面向对象程序设计课程设计（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Java）</w:t>
            </w:r>
          </w:p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C++/Java二选一）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Object-Oriented Program Designing</w:t>
            </w: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2026B3" w:rsidRDefault="002026B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026B3" w:rsidRDefault="002026B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026B3" w:rsidRDefault="002026B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2026B3" w:rsidRDefault="002026B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026B3">
        <w:trPr>
          <w:trHeight w:val="107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2402001C（2）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普通物理实验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II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Physical Experiment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专业大类选修课/必选</w:t>
            </w:r>
          </w:p>
        </w:tc>
      </w:tr>
      <w:tr w:rsidR="002026B3">
        <w:trPr>
          <w:trHeight w:val="107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1401221A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线性代数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Linear Algebra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专业大类选修课/必选</w:t>
            </w:r>
          </w:p>
        </w:tc>
      </w:tr>
      <w:tr w:rsidR="002026B3">
        <w:trPr>
          <w:trHeight w:val="107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1401222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概率论与数理统计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Probability Theory and Mathematical Statistics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专业大类选修课/必选</w:t>
            </w:r>
          </w:p>
        </w:tc>
      </w:tr>
      <w:tr w:rsidR="002026B3">
        <w:trPr>
          <w:trHeight w:val="107"/>
          <w:jc w:val="center"/>
        </w:trPr>
        <w:tc>
          <w:tcPr>
            <w:tcW w:w="988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2043215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课外阅读</w:t>
            </w:r>
          </w:p>
        </w:tc>
        <w:tc>
          <w:tcPr>
            <w:tcW w:w="2282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Extensive Reading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26B3" w:rsidRDefault="002026B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3-4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</w:tbl>
    <w:p w:rsidR="002026B3" w:rsidRDefault="00A55B12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表5-</w:t>
      </w:r>
      <w:r>
        <w:rPr>
          <w:rFonts w:ascii="宋体" w:eastAsia="宋体" w:hAnsi="宋体"/>
          <w:sz w:val="24"/>
          <w:szCs w:val="24"/>
        </w:rPr>
        <w:t>3本科学籍阶段第</w:t>
      </w: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/>
          <w:sz w:val="24"/>
          <w:szCs w:val="24"/>
        </w:rPr>
        <w:t>学年课程体系表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537"/>
        <w:gridCol w:w="2274"/>
        <w:gridCol w:w="717"/>
        <w:gridCol w:w="773"/>
        <w:gridCol w:w="777"/>
        <w:gridCol w:w="1213"/>
      </w:tblGrid>
      <w:tr w:rsidR="002026B3" w:rsidTr="00FF27B0">
        <w:trPr>
          <w:trHeight w:val="285"/>
          <w:jc w:val="center"/>
        </w:trPr>
        <w:tc>
          <w:tcPr>
            <w:tcW w:w="1003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课程英文名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77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课程性质</w:t>
            </w:r>
          </w:p>
        </w:tc>
      </w:tr>
      <w:tr w:rsidR="002026B3" w:rsidTr="00FF27B0">
        <w:trPr>
          <w:trHeight w:val="497"/>
          <w:jc w:val="center"/>
        </w:trPr>
        <w:tc>
          <w:tcPr>
            <w:tcW w:w="1003" w:type="dxa"/>
            <w:vAlign w:val="center"/>
          </w:tcPr>
          <w:p w:rsidR="002026B3" w:rsidRDefault="008200B1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200B1">
              <w:rPr>
                <w:rFonts w:ascii="宋体" w:eastAsia="宋体" w:hAnsi="宋体"/>
                <w:color w:val="000000" w:themeColor="text1"/>
                <w:szCs w:val="21"/>
              </w:rPr>
              <w:t>1309090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习近平新时代中国特色社会主义思想概论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Introduction to Xi Jinping’s Thought on Socialism with Chinese Characteristics in the New Age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FF27B0" w:rsidTr="00FF27B0">
        <w:trPr>
          <w:trHeight w:val="497"/>
          <w:jc w:val="center"/>
        </w:trPr>
        <w:tc>
          <w:tcPr>
            <w:tcW w:w="1003" w:type="dxa"/>
            <w:vAlign w:val="center"/>
          </w:tcPr>
          <w:p w:rsidR="00FF27B0" w:rsidRPr="008200B1" w:rsidRDefault="00FF27B0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F27B0">
              <w:rPr>
                <w:rFonts w:ascii="宋体" w:eastAsia="宋体" w:hAnsi="宋体"/>
                <w:color w:val="000000" w:themeColor="text1"/>
                <w:szCs w:val="21"/>
              </w:rPr>
              <w:t>1309068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F27B0" w:rsidRDefault="00FF27B0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F27B0">
              <w:rPr>
                <w:rFonts w:ascii="宋体" w:eastAsia="宋体" w:hAnsi="宋体" w:hint="eastAsia"/>
                <w:color w:val="000000" w:themeColor="text1"/>
                <w:szCs w:val="21"/>
              </w:rPr>
              <w:t>思想政治理论课实践</w:t>
            </w:r>
          </w:p>
        </w:tc>
        <w:tc>
          <w:tcPr>
            <w:tcW w:w="2274" w:type="dxa"/>
            <w:vAlign w:val="center"/>
          </w:tcPr>
          <w:p w:rsidR="00FF27B0" w:rsidRDefault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FF27B0" w:rsidRDefault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FF27B0" w:rsidRDefault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F27B0" w:rsidRDefault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F27B0" w:rsidRDefault="00FF27B0">
            <w:pPr>
              <w:widowControl/>
              <w:jc w:val="center"/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FF27B0" w:rsidTr="00FF27B0">
        <w:trPr>
          <w:trHeight w:val="497"/>
          <w:jc w:val="center"/>
        </w:trPr>
        <w:tc>
          <w:tcPr>
            <w:tcW w:w="1003" w:type="dxa"/>
            <w:vAlign w:val="center"/>
          </w:tcPr>
          <w:p w:rsidR="00FF27B0" w:rsidRDefault="00FF27B0" w:rsidP="00FF27B0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1309064-68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F27B0" w:rsidRDefault="00FF27B0" w:rsidP="00FF27B0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形势与政策</w:t>
            </w:r>
          </w:p>
        </w:tc>
        <w:tc>
          <w:tcPr>
            <w:tcW w:w="2274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Current Situations and Policies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 w:rsidTr="00FF27B0">
        <w:trPr>
          <w:trHeight w:val="497"/>
          <w:jc w:val="center"/>
        </w:trPr>
        <w:tc>
          <w:tcPr>
            <w:tcW w:w="1003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t>2043122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编译原理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Compiler Principles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 w:rsidTr="00FF27B0">
        <w:trPr>
          <w:trHeight w:val="497"/>
          <w:jc w:val="center"/>
        </w:trPr>
        <w:tc>
          <w:tcPr>
            <w:tcW w:w="1003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t>2043060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操作系统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Operating Systems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 w:rsidTr="00FF27B0">
        <w:trPr>
          <w:trHeight w:val="497"/>
          <w:jc w:val="center"/>
        </w:trPr>
        <w:tc>
          <w:tcPr>
            <w:tcW w:w="1003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t>2043013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计算机网络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Computer Networks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 w:rsidTr="00FF27B0">
        <w:trPr>
          <w:trHeight w:val="285"/>
          <w:jc w:val="center"/>
        </w:trPr>
        <w:tc>
          <w:tcPr>
            <w:tcW w:w="1003" w:type="dxa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t>2043313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创新创业实践课程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Innovation and Entrepreneurship Practice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 w:rsidTr="00FF27B0">
        <w:trPr>
          <w:trHeight w:val="285"/>
          <w:jc w:val="center"/>
        </w:trPr>
        <w:tc>
          <w:tcPr>
            <w:tcW w:w="1003" w:type="dxa"/>
            <w:vAlign w:val="center"/>
          </w:tcPr>
          <w:p w:rsidR="002026B3" w:rsidRDefault="00A55B12">
            <w:pPr>
              <w:spacing w:line="300" w:lineRule="exact"/>
              <w:jc w:val="center"/>
            </w:pPr>
            <w:r>
              <w:lastRenderedPageBreak/>
              <w:t>2043118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数据库系统原理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Database Principles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 w:rsidTr="00FF27B0">
        <w:trPr>
          <w:trHeight w:val="285"/>
          <w:jc w:val="center"/>
        </w:trPr>
        <w:tc>
          <w:tcPr>
            <w:tcW w:w="1003" w:type="dxa"/>
            <w:vAlign w:val="center"/>
          </w:tcPr>
          <w:p w:rsidR="002026B3" w:rsidRDefault="00A55B12">
            <w:pPr>
              <w:spacing w:line="300" w:lineRule="exact"/>
              <w:jc w:val="center"/>
            </w:pPr>
            <w:r>
              <w:t>2043016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软件工程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Software Engineering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2026B3" w:rsidTr="00FF27B0">
        <w:trPr>
          <w:trHeight w:val="28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spacing w:line="300" w:lineRule="exact"/>
              <w:jc w:val="center"/>
            </w:pPr>
            <w:r>
              <w:t>4043067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计算机组成原理课程设计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Designing of Computer Organization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  <w:tr w:rsidR="002026B3" w:rsidTr="00FF27B0">
        <w:trPr>
          <w:trHeight w:val="28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spacing w:line="300" w:lineRule="exact"/>
              <w:jc w:val="center"/>
            </w:pPr>
            <w:r>
              <w:t>4043015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计算机网络实验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Computer Networks Experiment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  <w:tr w:rsidR="002026B3" w:rsidTr="00FF27B0">
        <w:trPr>
          <w:trHeight w:val="10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spacing w:line="300" w:lineRule="exact"/>
              <w:jc w:val="center"/>
            </w:pPr>
            <w:r>
              <w:t>4043068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数据库系统原理实验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Database Principles Experiment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  <w:tr w:rsidR="002026B3" w:rsidTr="00FF27B0">
        <w:trPr>
          <w:trHeight w:val="10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spacing w:line="300" w:lineRule="exact"/>
              <w:jc w:val="center"/>
            </w:pPr>
            <w:r>
              <w:t>4043013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编译原理课程设计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Designing of Compilers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  <w:tr w:rsidR="002026B3" w:rsidTr="00FF27B0">
        <w:trPr>
          <w:trHeight w:val="10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spacing w:line="300" w:lineRule="exact"/>
              <w:jc w:val="center"/>
            </w:pPr>
            <w:r>
              <w:t>4043069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操作系统课程设计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Designing of Operating Systems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  <w:tr w:rsidR="002026B3" w:rsidTr="00FF27B0">
        <w:trPr>
          <w:trHeight w:val="107"/>
          <w:jc w:val="center"/>
        </w:trPr>
        <w:tc>
          <w:tcPr>
            <w:tcW w:w="1003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2043094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信息系统的社会方面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Social Aspects of Information Systems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  <w:p w:rsidR="002026B3" w:rsidRDefault="00A55B12">
            <w:pPr>
              <w:widowControl/>
              <w:spacing w:line="300" w:lineRule="exact"/>
              <w:jc w:val="center"/>
              <w:rPr>
                <w:rFonts w:ascii="宋体" w:eastAsia="宋体" w:hAnsi="宋体"/>
                <w:i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i/>
                <w:color w:val="000000" w:themeColor="text1"/>
                <w:szCs w:val="21"/>
              </w:rPr>
              <w:t>*建议第5学期选</w:t>
            </w:r>
          </w:p>
        </w:tc>
      </w:tr>
      <w:tr w:rsidR="002026B3" w:rsidTr="00FF27B0">
        <w:trPr>
          <w:trHeight w:val="107"/>
          <w:jc w:val="center"/>
        </w:trPr>
        <w:tc>
          <w:tcPr>
            <w:tcW w:w="1003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2043116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信息科学前沿技术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Frontier Technique of Information Science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2026B3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5-6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专业大类选修课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/必选</w:t>
            </w:r>
          </w:p>
        </w:tc>
      </w:tr>
      <w:tr w:rsidR="002026B3" w:rsidTr="00FF27B0">
        <w:trPr>
          <w:trHeight w:val="107"/>
          <w:jc w:val="center"/>
        </w:trPr>
        <w:tc>
          <w:tcPr>
            <w:tcW w:w="1003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2043215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课外阅读</w:t>
            </w:r>
          </w:p>
        </w:tc>
        <w:tc>
          <w:tcPr>
            <w:tcW w:w="227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Extensive Reading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26B3" w:rsidRDefault="002026B3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5-6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专业限选课/必选</w:t>
            </w:r>
          </w:p>
        </w:tc>
      </w:tr>
    </w:tbl>
    <w:p w:rsidR="002026B3" w:rsidRDefault="00A55B12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表5-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本科学籍阶段专业任选课程体系表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530"/>
        <w:gridCol w:w="2265"/>
        <w:gridCol w:w="754"/>
        <w:gridCol w:w="758"/>
        <w:gridCol w:w="764"/>
        <w:gridCol w:w="1213"/>
      </w:tblGrid>
      <w:tr w:rsidR="002026B3" w:rsidTr="00FF27B0">
        <w:trPr>
          <w:trHeight w:val="285"/>
          <w:tblHeader/>
          <w:jc w:val="center"/>
        </w:trPr>
        <w:tc>
          <w:tcPr>
            <w:tcW w:w="1012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265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课程英文名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64" w:type="dxa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课程性质</w:t>
            </w:r>
          </w:p>
        </w:tc>
      </w:tr>
      <w:tr w:rsidR="00FF27B0" w:rsidTr="00FF27B0">
        <w:trPr>
          <w:trHeight w:val="285"/>
          <w:jc w:val="center"/>
        </w:trPr>
        <w:tc>
          <w:tcPr>
            <w:tcW w:w="1012" w:type="dxa"/>
            <w:vAlign w:val="center"/>
          </w:tcPr>
          <w:p w:rsidR="00FF27B0" w:rsidRPr="00B22A14" w:rsidRDefault="00FF27B0" w:rsidP="00FF27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FF27B0" w:rsidRPr="00B22A14" w:rsidRDefault="00FF27B0" w:rsidP="00FF27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22A1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中共党史</w:t>
            </w:r>
          </w:p>
          <w:p w:rsidR="00FF27B0" w:rsidRPr="00B22A14" w:rsidRDefault="00FF27B0" w:rsidP="00FF27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22A1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中华人民共和国史</w:t>
            </w:r>
          </w:p>
          <w:p w:rsidR="00FF27B0" w:rsidRPr="00B22A14" w:rsidRDefault="00FF27B0" w:rsidP="00FF27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22A1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改革开放史</w:t>
            </w:r>
          </w:p>
          <w:p w:rsidR="00FF27B0" w:rsidRPr="00B22A14" w:rsidRDefault="00FF27B0" w:rsidP="00FF27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22A1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社会主义发展史</w:t>
            </w:r>
          </w:p>
        </w:tc>
        <w:tc>
          <w:tcPr>
            <w:tcW w:w="2265" w:type="dxa"/>
            <w:vAlign w:val="center"/>
          </w:tcPr>
          <w:p w:rsidR="00FF27B0" w:rsidRPr="00B22A14" w:rsidRDefault="00FF27B0" w:rsidP="00FF27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F27B0" w:rsidRPr="00B22A14" w:rsidRDefault="00FF27B0" w:rsidP="00FF27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Pr="00B22A14" w:rsidRDefault="00FF27B0" w:rsidP="00FF27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22A1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 w:rsidR="00FF27B0" w:rsidRPr="00B22A14" w:rsidRDefault="00FF27B0" w:rsidP="00FF27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22A1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2-7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F27B0" w:rsidRPr="00B22A14" w:rsidRDefault="00FF27B0" w:rsidP="00FF27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22A1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必修，至少选修</w:t>
            </w:r>
            <w:r w:rsidRPr="00B22A1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B22A1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门</w:t>
            </w:r>
          </w:p>
        </w:tc>
      </w:tr>
      <w:tr w:rsidR="00FF27B0" w:rsidTr="001521B1">
        <w:trPr>
          <w:trHeight w:val="331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2043023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算法设计与分析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Algorithm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s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: Design and Analysis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专业任选课（计算机应用技术方向）</w:t>
            </w:r>
          </w:p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2043063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数值分析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Numerical Analysis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vAlign w:val="center"/>
          </w:tcPr>
          <w:p w:rsidR="00FF27B0" w:rsidRDefault="00FF27B0" w:rsidP="00FF27B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2043314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J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ava EE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编程实践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J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ava EE Practice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7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vAlign w:val="center"/>
          </w:tcPr>
          <w:p w:rsidR="00FF27B0" w:rsidRDefault="00FF27B0" w:rsidP="00FF27B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2043315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形式语言与自动机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F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ormal Language and Automat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7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汇编语言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宋体" w:eastAsia="宋体" w:hAnsi="宋体" w:cs="Tahoma"/>
                <w:color w:val="000000"/>
                <w:kern w:val="0"/>
                <w:szCs w:val="21"/>
              </w:rPr>
              <w:t xml:space="preserve">ssembly Language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4043070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汇编语言实验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Assembly Language Experiment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2043064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接口与通信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Interfaces and Communication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4043019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接口与通信实验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Interfaces and Communication Experiment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2043923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Linux嵌入式开发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Embedded Development on Linux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4043071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组网与运维综合实验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Com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prehensive Experiment of Networking and Maintenance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2043122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编译原理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Compiler Principles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4043013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编译原理课程设计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Designing of Compilers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2043259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网络空间安全导论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Introduction to Cyberspace Security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专业任选课（网络空间安全方向）</w:t>
            </w: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2043193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现代密码学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Modern Cryptography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4043072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信息安全基础实验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Information Security Foundation Experiment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2043170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网络对抗原理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Network Countermeasure Principle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2043317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网络安全测评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Network Security Evaluation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软件安全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Software Security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数字内容安全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Digital Content Security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2043297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物联网及安全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Internet of Things and Security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移动智能终端安全技术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Mobile Intelligent Terminal Security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2043292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数据科学导论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I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ntroduction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t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o Data Science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专业任选课</w:t>
            </w:r>
          </w:p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（大数据技术方向）</w:t>
            </w: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2043318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大数据管理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Big Data Management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2043258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云计算与大数据处理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Cloud Computing and Big Data Processing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信息检索系统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I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nformation Retrieval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S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ystems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104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数据挖掘与大数据分析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D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ata Mining and Big Data Analysis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28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2043106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人工智能导论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Introduction to Artificial Intelligence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专业任选课（人工智能方向）</w:t>
            </w: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2043299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机器学习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Machine Learning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4043073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机器学习实验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Machine Learning Experiment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2043070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仿生计算基础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Basic Bionic Computing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2043039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自然语言处理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Natural Language Processing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2043040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认知机器人学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Cognitive Robotics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4043062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金工实习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M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etalworking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Exercise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信息大类任选课</w:t>
            </w: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2043298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工程制图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Engineering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C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artography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2043308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前端交互设计技术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Front-end Interacti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on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Design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2043079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电子商务概论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Introduction to Electronic Commerce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2043319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Py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thon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程序设计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Python Programming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4043053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P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ython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程序设计实验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Python Programming Experiment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2043097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商务统计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B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usiness Statistics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2043300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心理生理计算导论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Introduction of Computational Psychophysiology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2043959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新一代计算机网络理论与实践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Theory and practice of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Next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Generation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Computer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Network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s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F27B0" w:rsidTr="001521B1">
        <w:trPr>
          <w:trHeight w:val="10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4043063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机器人开发实践</w:t>
            </w:r>
          </w:p>
        </w:tc>
        <w:tc>
          <w:tcPr>
            <w:tcW w:w="2265" w:type="dxa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Robot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D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evelopment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P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ractice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FF27B0" w:rsidRDefault="00FF27B0" w:rsidP="00FF27B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</w:tbl>
    <w:p w:rsidR="002026B3" w:rsidRDefault="00A55B12">
      <w:pPr>
        <w:rPr>
          <w:rFonts w:ascii="宋体" w:eastAsia="宋体" w:hAnsi="宋体"/>
          <w:sz w:val="24"/>
          <w:szCs w:val="24"/>
        </w:rPr>
      </w:pPr>
      <w:bookmarkStart w:id="3" w:name="_Hlk73479849"/>
      <w:r>
        <w:rPr>
          <w:rFonts w:ascii="宋体" w:eastAsia="宋体" w:hAnsi="宋体" w:hint="eastAsia"/>
          <w:sz w:val="24"/>
          <w:szCs w:val="24"/>
        </w:rPr>
        <w:t>注：</w:t>
      </w:r>
    </w:p>
    <w:p w:rsidR="002026B3" w:rsidRDefault="00A55B1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（1）要求至少选修专业任选课8</w:t>
      </w:r>
      <w:r>
        <w:rPr>
          <w:rFonts w:ascii="宋体" w:eastAsia="宋体" w:hAnsi="宋体"/>
          <w:sz w:val="24"/>
          <w:szCs w:val="24"/>
        </w:rPr>
        <w:t>学分</w:t>
      </w:r>
      <w:r>
        <w:rPr>
          <w:rFonts w:ascii="宋体" w:eastAsia="宋体" w:hAnsi="宋体" w:hint="eastAsia"/>
          <w:sz w:val="24"/>
          <w:szCs w:val="24"/>
        </w:rPr>
        <w:t>，要求至少选修信息大类任选课</w:t>
      </w:r>
      <w:r>
        <w:rPr>
          <w:rFonts w:ascii="宋体" w:eastAsia="宋体" w:hAnsi="宋体"/>
          <w:sz w:val="24"/>
          <w:szCs w:val="24"/>
        </w:rPr>
        <w:t>5学分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026B3" w:rsidRDefault="00A55B1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（2）学生在本科阶段可以提前选修研究生培养计划规定的部分课程学习，考核合格后，所得学分可计入本表学分要求；也可以选修研究生院、教务处与相关学院开设的“本研”贯通培养课程，考核合格后，所得学分可计入本表学分要求。</w:t>
      </w:r>
    </w:p>
    <w:p w:rsidR="002026B3" w:rsidRDefault="00A55B12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表5-5本科学籍阶段第一学年至第三学年</w:t>
      </w:r>
    </w:p>
    <w:p w:rsidR="002026B3" w:rsidRDefault="00A55B12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自主选修课程体系表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385"/>
        <w:gridCol w:w="988"/>
        <w:gridCol w:w="1334"/>
        <w:gridCol w:w="1334"/>
        <w:gridCol w:w="1037"/>
        <w:gridCol w:w="741"/>
        <w:gridCol w:w="740"/>
      </w:tblGrid>
      <w:tr w:rsidR="002026B3">
        <w:trPr>
          <w:trHeight w:val="285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类型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课程号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1334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课程英文名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周学时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40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开课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学期</w:t>
            </w:r>
          </w:p>
        </w:tc>
      </w:tr>
      <w:tr w:rsidR="002026B3">
        <w:trPr>
          <w:trHeight w:val="28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全校任选课程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全校任选课程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≥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6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通识选修</w:t>
            </w:r>
          </w:p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中华文化与世界文明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≥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6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科学精神与生命关怀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≥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291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社会科学与现代社会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≥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85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艺术体验与审美鉴赏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≥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54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思维训练与科研方法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≥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2026B3" w:rsidRDefault="002026B3">
      <w:pPr>
        <w:jc w:val="center"/>
        <w:rPr>
          <w:rFonts w:ascii="宋体" w:eastAsia="宋体" w:hAnsi="宋体"/>
          <w:sz w:val="24"/>
          <w:szCs w:val="24"/>
        </w:rPr>
        <w:sectPr w:rsidR="002026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026B3" w:rsidRDefault="00A55B12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表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-6本科学籍阶段</w:t>
      </w:r>
      <w:r>
        <w:rPr>
          <w:rFonts w:ascii="宋体" w:eastAsia="宋体" w:hAnsi="宋体"/>
          <w:sz w:val="24"/>
          <w:szCs w:val="24"/>
        </w:rPr>
        <w:t>第一学年至第三学年</w:t>
      </w:r>
    </w:p>
    <w:p w:rsidR="002026B3" w:rsidRDefault="00A55B12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第二课堂成绩单课程体系表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049"/>
        <w:gridCol w:w="1128"/>
        <w:gridCol w:w="1530"/>
        <w:gridCol w:w="1334"/>
        <w:gridCol w:w="1037"/>
        <w:gridCol w:w="741"/>
        <w:gridCol w:w="740"/>
      </w:tblGrid>
      <w:tr w:rsidR="002026B3">
        <w:trPr>
          <w:trHeight w:val="285"/>
          <w:jc w:val="center"/>
        </w:trPr>
        <w:tc>
          <w:tcPr>
            <w:tcW w:w="1706" w:type="dxa"/>
            <w:gridSpan w:val="2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类型</w:t>
            </w:r>
          </w:p>
        </w:tc>
        <w:tc>
          <w:tcPr>
            <w:tcW w:w="1079" w:type="dxa"/>
            <w:noWrap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课程号</w:t>
            </w:r>
          </w:p>
        </w:tc>
        <w:tc>
          <w:tcPr>
            <w:tcW w:w="1463" w:type="dxa"/>
            <w:noWrap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课程英文名</w:t>
            </w:r>
          </w:p>
        </w:tc>
        <w:tc>
          <w:tcPr>
            <w:tcW w:w="992" w:type="dxa"/>
            <w:noWrap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周学时</w:t>
            </w:r>
          </w:p>
        </w:tc>
        <w:tc>
          <w:tcPr>
            <w:tcW w:w="709" w:type="dxa"/>
            <w:noWrap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08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开课学期</w:t>
            </w:r>
          </w:p>
        </w:tc>
      </w:tr>
      <w:tr w:rsidR="002026B3">
        <w:trPr>
          <w:trHeight w:val="73"/>
          <w:jc w:val="center"/>
        </w:trPr>
        <w:tc>
          <w:tcPr>
            <w:tcW w:w="1706" w:type="dxa"/>
            <w:gridSpan w:val="2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社会实践</w:t>
            </w:r>
          </w:p>
        </w:tc>
        <w:tc>
          <w:tcPr>
            <w:tcW w:w="1079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3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35"/>
          <w:jc w:val="center"/>
        </w:trPr>
        <w:tc>
          <w:tcPr>
            <w:tcW w:w="1706" w:type="dxa"/>
            <w:gridSpan w:val="2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生产劳动</w:t>
            </w:r>
          </w:p>
        </w:tc>
        <w:tc>
          <w:tcPr>
            <w:tcW w:w="1079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3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35"/>
          <w:jc w:val="center"/>
        </w:trPr>
        <w:tc>
          <w:tcPr>
            <w:tcW w:w="1706" w:type="dxa"/>
            <w:gridSpan w:val="2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思想成长</w:t>
            </w:r>
          </w:p>
        </w:tc>
        <w:tc>
          <w:tcPr>
            <w:tcW w:w="1079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3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300"/>
          <w:jc w:val="center"/>
        </w:trPr>
        <w:tc>
          <w:tcPr>
            <w:tcW w:w="704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创新创业</w:t>
            </w:r>
          </w:p>
        </w:tc>
        <w:tc>
          <w:tcPr>
            <w:tcW w:w="1002" w:type="dxa"/>
            <w:vMerge w:val="restart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从</w:t>
            </w:r>
            <w:r>
              <w:rPr>
                <w:rFonts w:ascii="宋体" w:eastAsia="宋体" w:hAnsi="宋体"/>
                <w:szCs w:val="21"/>
              </w:rPr>
              <w:t>3学分中至少选修2个学分</w:t>
            </w:r>
          </w:p>
        </w:tc>
        <w:tc>
          <w:tcPr>
            <w:tcW w:w="1079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3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300"/>
          <w:jc w:val="center"/>
        </w:trPr>
        <w:tc>
          <w:tcPr>
            <w:tcW w:w="704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志愿公益</w:t>
            </w:r>
          </w:p>
        </w:tc>
        <w:tc>
          <w:tcPr>
            <w:tcW w:w="1002" w:type="dxa"/>
            <w:vMerge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3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300"/>
          <w:jc w:val="center"/>
        </w:trPr>
        <w:tc>
          <w:tcPr>
            <w:tcW w:w="704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文体活动</w:t>
            </w:r>
          </w:p>
        </w:tc>
        <w:tc>
          <w:tcPr>
            <w:tcW w:w="1002" w:type="dxa"/>
            <w:vMerge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3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300"/>
          <w:jc w:val="center"/>
        </w:trPr>
        <w:tc>
          <w:tcPr>
            <w:tcW w:w="704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工作履历</w:t>
            </w:r>
          </w:p>
        </w:tc>
        <w:tc>
          <w:tcPr>
            <w:tcW w:w="1002" w:type="dxa"/>
            <w:vMerge w:val="restart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据实</w:t>
            </w:r>
          </w:p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记录</w:t>
            </w:r>
          </w:p>
        </w:tc>
        <w:tc>
          <w:tcPr>
            <w:tcW w:w="1079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3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300"/>
          <w:jc w:val="center"/>
        </w:trPr>
        <w:tc>
          <w:tcPr>
            <w:tcW w:w="704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技能特长</w:t>
            </w:r>
          </w:p>
        </w:tc>
        <w:tc>
          <w:tcPr>
            <w:tcW w:w="1002" w:type="dxa"/>
            <w:vMerge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3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2026B3" w:rsidRDefault="00A55B12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表5-7本科学籍阶段实习实践课程体系表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189"/>
        <w:gridCol w:w="1443"/>
        <w:gridCol w:w="1418"/>
        <w:gridCol w:w="992"/>
        <w:gridCol w:w="709"/>
        <w:gridCol w:w="1213"/>
      </w:tblGrid>
      <w:tr w:rsidR="002026B3">
        <w:trPr>
          <w:trHeight w:val="285"/>
          <w:jc w:val="center"/>
        </w:trPr>
        <w:tc>
          <w:tcPr>
            <w:tcW w:w="1332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4" w:name="_Hlk73479965"/>
            <w:r>
              <w:rPr>
                <w:rFonts w:ascii="宋体" w:eastAsia="宋体" w:hAnsi="宋体" w:hint="eastAsia"/>
                <w:szCs w:val="21"/>
              </w:rPr>
              <w:t>类型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课程号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课程英文名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1213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开课学期</w:t>
            </w:r>
          </w:p>
        </w:tc>
      </w:tr>
      <w:tr w:rsidR="002026B3">
        <w:trPr>
          <w:trHeight w:val="300"/>
          <w:jc w:val="center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集中实践（必修）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程序设计能力综合训练</w:t>
            </w:r>
          </w:p>
        </w:tc>
        <w:tc>
          <w:tcPr>
            <w:tcW w:w="141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213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1学年暑期学校</w:t>
            </w:r>
          </w:p>
        </w:tc>
      </w:tr>
      <w:tr w:rsidR="002026B3">
        <w:trPr>
          <w:trHeight w:val="300"/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专业方向综合实践</w:t>
            </w:r>
          </w:p>
        </w:tc>
        <w:tc>
          <w:tcPr>
            <w:tcW w:w="141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13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第2学年暑期学校</w:t>
            </w:r>
          </w:p>
        </w:tc>
      </w:tr>
      <w:tr w:rsidR="002026B3">
        <w:trPr>
          <w:trHeight w:val="300"/>
          <w:jc w:val="center"/>
        </w:trPr>
        <w:tc>
          <w:tcPr>
            <w:tcW w:w="1332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科研创新实践（选修）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科研创新实践</w:t>
            </w:r>
          </w:p>
        </w:tc>
        <w:tc>
          <w:tcPr>
            <w:tcW w:w="141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≤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213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非集中实践*必选（5-6）</w:t>
            </w:r>
          </w:p>
        </w:tc>
      </w:tr>
      <w:tr w:rsidR="002026B3">
        <w:trPr>
          <w:trHeight w:val="300"/>
          <w:jc w:val="center"/>
        </w:trPr>
        <w:tc>
          <w:tcPr>
            <w:tcW w:w="1332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本科毕业设计（论文）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213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第三、四学年</w:t>
            </w:r>
          </w:p>
        </w:tc>
      </w:tr>
    </w:tbl>
    <w:bookmarkEnd w:id="4"/>
    <w:p w:rsidR="002026B3" w:rsidRDefault="00A55B12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表5-8硕士培养计划课程体系表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63"/>
        <w:gridCol w:w="1038"/>
        <w:gridCol w:w="1415"/>
        <w:gridCol w:w="1406"/>
        <w:gridCol w:w="776"/>
        <w:gridCol w:w="796"/>
        <w:gridCol w:w="767"/>
        <w:gridCol w:w="930"/>
      </w:tblGrid>
      <w:tr w:rsidR="002026B3">
        <w:trPr>
          <w:trHeight w:val="285"/>
          <w:tblHeader/>
          <w:jc w:val="center"/>
        </w:trPr>
        <w:tc>
          <w:tcPr>
            <w:tcW w:w="1195" w:type="dxa"/>
            <w:gridSpan w:val="2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类型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课程号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1449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课程英文名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周学时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开课学期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026B3">
        <w:trPr>
          <w:trHeight w:val="300"/>
          <w:jc w:val="center"/>
        </w:trPr>
        <w:tc>
          <w:tcPr>
            <w:tcW w:w="1195" w:type="dxa"/>
            <w:gridSpan w:val="2"/>
            <w:vMerge w:val="restart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公共课：</w:t>
            </w:r>
          </w:p>
          <w:p w:rsidR="002026B3" w:rsidRDefault="00A55B12">
            <w:pPr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硕士8学分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中国特色社会主义理论与实践研究</w:t>
            </w:r>
          </w:p>
        </w:tc>
        <w:tc>
          <w:tcPr>
            <w:tcW w:w="1449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2026B3">
        <w:trPr>
          <w:trHeight w:val="300"/>
          <w:jc w:val="center"/>
        </w:trPr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形势与政策</w:t>
            </w:r>
          </w:p>
        </w:tc>
        <w:tc>
          <w:tcPr>
            <w:tcW w:w="1449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2026B3">
        <w:trPr>
          <w:trHeight w:val="300"/>
          <w:jc w:val="center"/>
        </w:trPr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自然辩证法概论</w:t>
            </w:r>
          </w:p>
        </w:tc>
        <w:tc>
          <w:tcPr>
            <w:tcW w:w="1449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Merge w:val="restart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2选1</w:t>
            </w:r>
          </w:p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2026B3">
        <w:trPr>
          <w:trHeight w:val="300"/>
          <w:jc w:val="center"/>
        </w:trPr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449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Merge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B3">
        <w:trPr>
          <w:trHeight w:val="300"/>
          <w:jc w:val="center"/>
        </w:trPr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综合英语</w:t>
            </w:r>
          </w:p>
        </w:tc>
        <w:tc>
          <w:tcPr>
            <w:tcW w:w="1449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2026B3">
        <w:trPr>
          <w:trHeight w:val="300"/>
          <w:jc w:val="center"/>
        </w:trPr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第一外国语(小语种)</w:t>
            </w:r>
          </w:p>
        </w:tc>
        <w:tc>
          <w:tcPr>
            <w:tcW w:w="1449" w:type="dxa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小语种考生必修</w:t>
            </w:r>
          </w:p>
        </w:tc>
      </w:tr>
      <w:tr w:rsidR="002026B3">
        <w:trPr>
          <w:trHeight w:val="300"/>
          <w:jc w:val="center"/>
        </w:trPr>
        <w:tc>
          <w:tcPr>
            <w:tcW w:w="1195" w:type="dxa"/>
            <w:gridSpan w:val="2"/>
            <w:vMerge w:val="restart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学科通开课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133001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论文写作指导与专业英语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2026B3">
        <w:trPr>
          <w:trHeight w:val="300"/>
          <w:jc w:val="center"/>
        </w:trPr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133002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算法与</w:t>
            </w:r>
            <w:r>
              <w:rPr>
                <w:rFonts w:ascii="宋体" w:eastAsia="宋体" w:hAnsi="宋体"/>
                <w:szCs w:val="21"/>
              </w:rPr>
              <w:t>计算</w:t>
            </w:r>
            <w:r>
              <w:rPr>
                <w:rFonts w:ascii="宋体" w:eastAsia="宋体" w:hAnsi="宋体" w:hint="eastAsia"/>
                <w:szCs w:val="21"/>
              </w:rPr>
              <w:t>复杂性</w:t>
            </w:r>
            <w:r>
              <w:rPr>
                <w:rFonts w:ascii="宋体" w:eastAsia="宋体" w:hAnsi="宋体"/>
                <w:szCs w:val="21"/>
              </w:rPr>
              <w:t>理论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2026B3">
        <w:trPr>
          <w:trHeight w:val="300"/>
          <w:jc w:val="center"/>
        </w:trPr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133003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数理</w:t>
            </w:r>
            <w:r>
              <w:rPr>
                <w:rFonts w:ascii="宋体" w:eastAsia="宋体" w:hAnsi="宋体"/>
                <w:szCs w:val="21"/>
              </w:rPr>
              <w:t>统计与</w:t>
            </w:r>
            <w:r>
              <w:rPr>
                <w:rFonts w:ascii="宋体" w:eastAsia="宋体" w:hAnsi="宋体" w:hint="eastAsia"/>
                <w:szCs w:val="21"/>
              </w:rPr>
              <w:t>随机过程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2026B3">
        <w:trPr>
          <w:trHeight w:val="300"/>
          <w:jc w:val="center"/>
        </w:trPr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3004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应用近世代数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5" w:name="_GoBack" w:colFirst="6" w:colLast="6"/>
            <w:r>
              <w:rPr>
                <w:rFonts w:ascii="宋体" w:eastAsia="宋体" w:hAnsi="宋体" w:hint="eastAsia"/>
                <w:szCs w:val="21"/>
              </w:rPr>
              <w:t>硕士至少选修</w:t>
            </w:r>
            <w:r>
              <w:rPr>
                <w:rFonts w:ascii="宋体" w:eastAsia="宋体" w:hAnsi="宋体"/>
                <w:szCs w:val="21"/>
              </w:rPr>
              <w:t>9学分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学科方向课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14</w:t>
            </w:r>
            <w:r>
              <w:rPr>
                <w:rFonts w:ascii="宋体" w:eastAsia="宋体" w:hAnsi="宋体"/>
                <w:szCs w:val="21"/>
              </w:rPr>
              <w:t>3001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高等计算机系统结构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14</w:t>
            </w:r>
            <w:r>
              <w:rPr>
                <w:rFonts w:ascii="宋体" w:eastAsia="宋体" w:hAnsi="宋体"/>
                <w:szCs w:val="21"/>
              </w:rPr>
              <w:t>3002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网络理论与技术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14</w:t>
            </w:r>
            <w:r>
              <w:rPr>
                <w:rFonts w:ascii="宋体" w:eastAsia="宋体" w:hAnsi="宋体"/>
                <w:szCs w:val="21"/>
              </w:rPr>
              <w:t>3003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数据仓库与数据挖掘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14</w:t>
            </w:r>
            <w:r>
              <w:rPr>
                <w:rFonts w:ascii="宋体" w:eastAsia="宋体" w:hAnsi="宋体"/>
                <w:szCs w:val="21"/>
              </w:rPr>
              <w:t>3004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高级人工智能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bookmarkEnd w:id="5"/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研究方向课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14</w:t>
            </w:r>
            <w:r>
              <w:rPr>
                <w:rFonts w:ascii="宋体" w:eastAsia="宋体" w:hAnsi="宋体"/>
                <w:szCs w:val="21"/>
              </w:rPr>
              <w:t>3005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最优化理论及应用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53001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高级操作</w:t>
            </w:r>
            <w:r>
              <w:rPr>
                <w:rFonts w:ascii="宋体" w:eastAsia="宋体" w:hAnsi="宋体"/>
                <w:szCs w:val="21"/>
              </w:rPr>
              <w:t>系统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53002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链接</w:t>
            </w:r>
            <w:r>
              <w:rPr>
                <w:rFonts w:ascii="宋体" w:eastAsia="宋体" w:hAnsi="宋体"/>
                <w:szCs w:val="21"/>
              </w:rPr>
              <w:t>挖掘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142002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嵌入式</w:t>
            </w:r>
            <w:r>
              <w:rPr>
                <w:rFonts w:ascii="宋体" w:eastAsia="宋体" w:hAnsi="宋体"/>
                <w:szCs w:val="21"/>
              </w:rPr>
              <w:t>系统</w:t>
            </w:r>
            <w:r>
              <w:rPr>
                <w:rFonts w:ascii="宋体" w:eastAsia="宋体" w:hAnsi="宋体" w:hint="eastAsia"/>
                <w:szCs w:val="21"/>
              </w:rPr>
              <w:t>设计与实现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5300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情感计算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5300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描述</w:t>
            </w:r>
            <w:r>
              <w:rPr>
                <w:rFonts w:ascii="宋体" w:eastAsia="宋体" w:hAnsi="宋体"/>
                <w:szCs w:val="21"/>
              </w:rPr>
              <w:t>逻辑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5300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</w:t>
            </w:r>
            <w:r>
              <w:rPr>
                <w:rFonts w:ascii="宋体" w:eastAsia="宋体" w:hAnsi="宋体"/>
                <w:szCs w:val="21"/>
              </w:rPr>
              <w:t>信息学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5300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生物医学图像</w:t>
            </w:r>
            <w:r>
              <w:rPr>
                <w:rFonts w:ascii="宋体" w:eastAsia="宋体" w:hAnsi="宋体"/>
                <w:szCs w:val="21"/>
              </w:rPr>
              <w:t>处理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5300</w:t>
            </w: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网络渗透测试技术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5300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物联网技术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530</w:t>
            </w:r>
            <w:r>
              <w:rPr>
                <w:rFonts w:ascii="宋体" w:eastAsia="宋体" w:hAnsi="宋体"/>
                <w:szCs w:val="21"/>
              </w:rPr>
              <w:lastRenderedPageBreak/>
              <w:t>0</w:t>
            </w: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高性能计算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2026B3">
        <w:trPr>
          <w:trHeight w:val="300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404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530</w:t>
            </w: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自然语言处理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2026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</w:p>
        </w:tc>
        <w:tc>
          <w:tcPr>
            <w:tcW w:w="955" w:type="dxa"/>
            <w:vAlign w:val="center"/>
          </w:tcPr>
          <w:p w:rsidR="002026B3" w:rsidRDefault="00A55B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</w:tbl>
    <w:p w:rsidR="002026B3" w:rsidRDefault="00A55B12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表5-9硕士学籍阶段必修环节课程体系表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266"/>
        <w:gridCol w:w="3242"/>
        <w:gridCol w:w="567"/>
        <w:gridCol w:w="851"/>
        <w:gridCol w:w="1213"/>
      </w:tblGrid>
      <w:tr w:rsidR="002026B3">
        <w:trPr>
          <w:trHeight w:val="450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必修环节及要求</w:t>
            </w:r>
          </w:p>
        </w:tc>
      </w:tr>
      <w:tr w:rsidR="002026B3">
        <w:trPr>
          <w:trHeight w:val="4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必修环节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  <w:t>编号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内容或要求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学分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课程性质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考核时间</w:t>
            </w:r>
          </w:p>
        </w:tc>
      </w:tr>
      <w:tr w:rsidR="002026B3">
        <w:trPr>
          <w:trHeight w:val="53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开题报告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SS182001</w:t>
            </w:r>
          </w:p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BS181001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以研究所为单位组织开展开题报告，并以答辩形式公开进行。由相关学科专家对开题报告进行综合评估，并就课题的研究工作提出具体意见和建议。开题报告未通过者，必须重新开题。开题报告通过后正式进入学位论文阶段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必修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最迟在中期考核前完成</w:t>
            </w:r>
          </w:p>
        </w:tc>
      </w:tr>
      <w:tr w:rsidR="002026B3">
        <w:trPr>
          <w:trHeight w:val="51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中期考核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SS182002</w:t>
            </w:r>
          </w:p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BS181002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学院成立考核小组，负责全院中期考核工作。以研究所为单位组织开展中期考核，并以答辩形式公开进行。中期考核不合格的研究生，允许至少在3个月后申请参加一次中期考核补考，仍不合格者，予以延期、分流或退学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必修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最迟于“</w:t>
            </w:r>
            <w:r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  <w:t>1+G”</w:t>
            </w: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本研</w:t>
            </w:r>
            <w:r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  <w:t>贯通第六学期完成</w:t>
            </w:r>
          </w:p>
        </w:tc>
      </w:tr>
      <w:tr w:rsidR="002026B3">
        <w:trPr>
          <w:trHeight w:val="54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bookmarkStart w:id="6" w:name="OLE_LINK13"/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学术研讨和学术交流</w:t>
            </w:r>
            <w:bookmarkEnd w:id="6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SS182003</w:t>
            </w:r>
          </w:p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BS181003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以导师或导师小组为单位组织开展学术研讨和学术交流，由导师或导师小组组长主持并进行考核，每1-2周举办一次，每个研究生每学期参加学术研讨的次数不得少于8次。</w:t>
            </w:r>
            <w:r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必修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学术</w:t>
            </w:r>
            <w:r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  <w:t>研讨</w:t>
            </w: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每1-2周举办一次，每学期不少于8次</w:t>
            </w:r>
          </w:p>
        </w:tc>
      </w:tr>
      <w:tr w:rsidR="002026B3">
        <w:trPr>
          <w:trHeight w:val="52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科研训练与实践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SS182004</w:t>
            </w:r>
          </w:p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BS181004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科研训练：研究生须参与前沿性、探索性科研工作，以高水平科学研究支撑高水平研究生培养，形式包括参与导师课题、由导师指导开展的独立研究、承担或参与科研基金项目等。研究生在同一培养阶段应提交至少1篇高质量的科研报告，经导师和学院审核通过后获得1学分。</w:t>
            </w:r>
          </w:p>
          <w:p w:rsidR="002026B3" w:rsidRDefault="00A55B12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lastRenderedPageBreak/>
              <w:t>实践：研究生须</w:t>
            </w:r>
            <w:r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  <w:t>结合</w:t>
            </w: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自身</w:t>
            </w:r>
            <w:r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  <w:t>研究方向</w:t>
            </w: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开展</w:t>
            </w:r>
            <w:r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  <w:t>社会服务或</w:t>
            </w: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实践</w:t>
            </w:r>
            <w:r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  <w:t>工作，形式包括</w:t>
            </w: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教学实践、科技开发和服务等。研究生在同一培养阶段应至少提交1篇劳动实践报告，经导师和学院审核通过后获得1学分。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必修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最迟于“</w:t>
            </w:r>
            <w:r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  <w:t>1+G”</w:t>
            </w: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本研</w:t>
            </w:r>
            <w:r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  <w:t>贯通第七学期完成</w:t>
            </w:r>
          </w:p>
        </w:tc>
      </w:tr>
      <w:tr w:rsidR="002026B3">
        <w:trPr>
          <w:trHeight w:val="44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lastRenderedPageBreak/>
              <w:t>学位</w:t>
            </w:r>
          </w:p>
          <w:p w:rsidR="002026B3" w:rsidRDefault="00A55B12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1"/>
                <w:kern w:val="0"/>
                <w:szCs w:val="21"/>
              </w:rPr>
              <w:t>论文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B3" w:rsidRDefault="00A55B12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位论文要求按照《兰州大学博士硕士学位论文写作规范》、《兰州大学研究生学术道德规范》、《兰州大学研究生学位论文学术不端行为检测及处理办法》、《兰州大学一级学科博士硕士学位授予标准》、《兰州大学博士硕士学位论文评阅办法》和《兰州大学博士硕士学位论文答辩要求》执行。</w:t>
            </w:r>
          </w:p>
        </w:tc>
      </w:tr>
    </w:tbl>
    <w:p w:rsidR="002026B3" w:rsidRDefault="002026B3">
      <w:pPr>
        <w:jc w:val="left"/>
        <w:rPr>
          <w:sz w:val="18"/>
        </w:rPr>
      </w:pPr>
    </w:p>
    <w:p w:rsidR="002026B3" w:rsidRDefault="002026B3">
      <w:pPr>
        <w:jc w:val="left"/>
        <w:rPr>
          <w:b/>
          <w:sz w:val="28"/>
          <w:szCs w:val="28"/>
        </w:rPr>
      </w:pPr>
    </w:p>
    <w:sectPr w:rsidR="0020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51" w:rsidRDefault="00534B51" w:rsidP="00A55B12">
      <w:r>
        <w:separator/>
      </w:r>
    </w:p>
  </w:endnote>
  <w:endnote w:type="continuationSeparator" w:id="0">
    <w:p w:rsidR="00534B51" w:rsidRDefault="00534B51" w:rsidP="00A5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4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51" w:rsidRDefault="00534B51" w:rsidP="00A55B12">
      <w:r>
        <w:separator/>
      </w:r>
    </w:p>
  </w:footnote>
  <w:footnote w:type="continuationSeparator" w:id="0">
    <w:p w:rsidR="00534B51" w:rsidRDefault="00534B51" w:rsidP="00A5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4531"/>
    <w:multiLevelType w:val="multilevel"/>
    <w:tmpl w:val="3E1E4531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tabs>
          <w:tab w:val="left" w:pos="278"/>
        </w:tabs>
        <w:ind w:left="278" w:hanging="420"/>
      </w:pPr>
    </w:lvl>
    <w:lvl w:ilvl="2">
      <w:start w:val="1"/>
      <w:numFmt w:val="lowerRoman"/>
      <w:lvlText w:val="%3."/>
      <w:lvlJc w:val="right"/>
      <w:pPr>
        <w:tabs>
          <w:tab w:val="left" w:pos="698"/>
        </w:tabs>
        <w:ind w:left="698" w:hanging="420"/>
      </w:pPr>
    </w:lvl>
    <w:lvl w:ilvl="3">
      <w:start w:val="1"/>
      <w:numFmt w:val="decimal"/>
      <w:lvlText w:val="%4."/>
      <w:lvlJc w:val="left"/>
      <w:pPr>
        <w:tabs>
          <w:tab w:val="left" w:pos="1118"/>
        </w:tabs>
        <w:ind w:left="1118" w:hanging="420"/>
      </w:pPr>
    </w:lvl>
    <w:lvl w:ilvl="4">
      <w:start w:val="1"/>
      <w:numFmt w:val="lowerLetter"/>
      <w:lvlText w:val="%5)"/>
      <w:lvlJc w:val="left"/>
      <w:pPr>
        <w:tabs>
          <w:tab w:val="left" w:pos="1538"/>
        </w:tabs>
        <w:ind w:left="1538" w:hanging="420"/>
      </w:pPr>
    </w:lvl>
    <w:lvl w:ilvl="5">
      <w:start w:val="1"/>
      <w:numFmt w:val="lowerRoman"/>
      <w:lvlText w:val="%6."/>
      <w:lvlJc w:val="right"/>
      <w:pPr>
        <w:tabs>
          <w:tab w:val="left" w:pos="1958"/>
        </w:tabs>
        <w:ind w:left="1958" w:hanging="420"/>
      </w:pPr>
    </w:lvl>
    <w:lvl w:ilvl="6">
      <w:start w:val="1"/>
      <w:numFmt w:val="decimal"/>
      <w:lvlText w:val="%7."/>
      <w:lvlJc w:val="left"/>
      <w:pPr>
        <w:tabs>
          <w:tab w:val="left" w:pos="2378"/>
        </w:tabs>
        <w:ind w:left="2378" w:hanging="420"/>
      </w:pPr>
    </w:lvl>
    <w:lvl w:ilvl="7">
      <w:start w:val="1"/>
      <w:numFmt w:val="lowerLetter"/>
      <w:lvlText w:val="%8)"/>
      <w:lvlJc w:val="left"/>
      <w:pPr>
        <w:tabs>
          <w:tab w:val="left" w:pos="2798"/>
        </w:tabs>
        <w:ind w:left="2798" w:hanging="420"/>
      </w:pPr>
    </w:lvl>
    <w:lvl w:ilvl="8">
      <w:start w:val="1"/>
      <w:numFmt w:val="lowerRoman"/>
      <w:lvlText w:val="%9."/>
      <w:lvlJc w:val="right"/>
      <w:pPr>
        <w:tabs>
          <w:tab w:val="left" w:pos="3218"/>
        </w:tabs>
        <w:ind w:left="32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A9"/>
    <w:rsid w:val="0001237E"/>
    <w:rsid w:val="00021330"/>
    <w:rsid w:val="00037BBB"/>
    <w:rsid w:val="00045016"/>
    <w:rsid w:val="00051543"/>
    <w:rsid w:val="00057DF9"/>
    <w:rsid w:val="00062A6A"/>
    <w:rsid w:val="00070C49"/>
    <w:rsid w:val="0007471B"/>
    <w:rsid w:val="0008335A"/>
    <w:rsid w:val="000C3809"/>
    <w:rsid w:val="000C6384"/>
    <w:rsid w:val="00101D7D"/>
    <w:rsid w:val="00115D2D"/>
    <w:rsid w:val="00130C49"/>
    <w:rsid w:val="001521B1"/>
    <w:rsid w:val="0015645B"/>
    <w:rsid w:val="00160BB5"/>
    <w:rsid w:val="001F4D5F"/>
    <w:rsid w:val="002026B3"/>
    <w:rsid w:val="00235A62"/>
    <w:rsid w:val="00245147"/>
    <w:rsid w:val="00252062"/>
    <w:rsid w:val="00262964"/>
    <w:rsid w:val="00296489"/>
    <w:rsid w:val="002A0F46"/>
    <w:rsid w:val="002B3EC3"/>
    <w:rsid w:val="002C1363"/>
    <w:rsid w:val="002C70EC"/>
    <w:rsid w:val="002D17B6"/>
    <w:rsid w:val="002D5174"/>
    <w:rsid w:val="002D5E22"/>
    <w:rsid w:val="002E76BD"/>
    <w:rsid w:val="0030754C"/>
    <w:rsid w:val="00310FBE"/>
    <w:rsid w:val="00327934"/>
    <w:rsid w:val="003623E5"/>
    <w:rsid w:val="00365902"/>
    <w:rsid w:val="003700A9"/>
    <w:rsid w:val="00375754"/>
    <w:rsid w:val="003A6CA8"/>
    <w:rsid w:val="003B2D4B"/>
    <w:rsid w:val="00414E25"/>
    <w:rsid w:val="00427DBA"/>
    <w:rsid w:val="00433F26"/>
    <w:rsid w:val="00462367"/>
    <w:rsid w:val="00467E14"/>
    <w:rsid w:val="00475D89"/>
    <w:rsid w:val="0048577E"/>
    <w:rsid w:val="004A1352"/>
    <w:rsid w:val="004A4E8F"/>
    <w:rsid w:val="004C1C79"/>
    <w:rsid w:val="004C4D4B"/>
    <w:rsid w:val="004E31CB"/>
    <w:rsid w:val="004E7427"/>
    <w:rsid w:val="004F2026"/>
    <w:rsid w:val="00513D00"/>
    <w:rsid w:val="00534B51"/>
    <w:rsid w:val="00556F70"/>
    <w:rsid w:val="00562D53"/>
    <w:rsid w:val="005701E1"/>
    <w:rsid w:val="00584770"/>
    <w:rsid w:val="005921FB"/>
    <w:rsid w:val="005A109A"/>
    <w:rsid w:val="005B5EB3"/>
    <w:rsid w:val="005C24E9"/>
    <w:rsid w:val="005C6125"/>
    <w:rsid w:val="006245D5"/>
    <w:rsid w:val="0063382E"/>
    <w:rsid w:val="00637E33"/>
    <w:rsid w:val="006418F9"/>
    <w:rsid w:val="006B15A0"/>
    <w:rsid w:val="006E448D"/>
    <w:rsid w:val="006F41BC"/>
    <w:rsid w:val="00713E61"/>
    <w:rsid w:val="00714182"/>
    <w:rsid w:val="007163B8"/>
    <w:rsid w:val="00716C12"/>
    <w:rsid w:val="0071737B"/>
    <w:rsid w:val="007231FE"/>
    <w:rsid w:val="007336B1"/>
    <w:rsid w:val="00743D6D"/>
    <w:rsid w:val="007470A9"/>
    <w:rsid w:val="00766CC6"/>
    <w:rsid w:val="007712B5"/>
    <w:rsid w:val="00771B5A"/>
    <w:rsid w:val="007727F8"/>
    <w:rsid w:val="007C2BE4"/>
    <w:rsid w:val="007E51CC"/>
    <w:rsid w:val="008007A7"/>
    <w:rsid w:val="008200B1"/>
    <w:rsid w:val="0082684B"/>
    <w:rsid w:val="00831C99"/>
    <w:rsid w:val="008466EA"/>
    <w:rsid w:val="00856794"/>
    <w:rsid w:val="00862478"/>
    <w:rsid w:val="0086387A"/>
    <w:rsid w:val="0089556D"/>
    <w:rsid w:val="008B72D1"/>
    <w:rsid w:val="008C4F72"/>
    <w:rsid w:val="008E2E57"/>
    <w:rsid w:val="009003AE"/>
    <w:rsid w:val="00920ACC"/>
    <w:rsid w:val="00946629"/>
    <w:rsid w:val="00964E2F"/>
    <w:rsid w:val="00971CC2"/>
    <w:rsid w:val="009C1780"/>
    <w:rsid w:val="009C493E"/>
    <w:rsid w:val="009C639D"/>
    <w:rsid w:val="00A02345"/>
    <w:rsid w:val="00A371D0"/>
    <w:rsid w:val="00A41F54"/>
    <w:rsid w:val="00A437E1"/>
    <w:rsid w:val="00A447CB"/>
    <w:rsid w:val="00A55B12"/>
    <w:rsid w:val="00A631EE"/>
    <w:rsid w:val="00A63855"/>
    <w:rsid w:val="00A70FEE"/>
    <w:rsid w:val="00A85F24"/>
    <w:rsid w:val="00A909D6"/>
    <w:rsid w:val="00AA183B"/>
    <w:rsid w:val="00AB314E"/>
    <w:rsid w:val="00AB33F8"/>
    <w:rsid w:val="00AE0368"/>
    <w:rsid w:val="00AF35F3"/>
    <w:rsid w:val="00B06404"/>
    <w:rsid w:val="00B125D9"/>
    <w:rsid w:val="00B356F7"/>
    <w:rsid w:val="00B4005C"/>
    <w:rsid w:val="00B7577A"/>
    <w:rsid w:val="00B93B70"/>
    <w:rsid w:val="00BA0755"/>
    <w:rsid w:val="00BB1CE6"/>
    <w:rsid w:val="00BC193C"/>
    <w:rsid w:val="00BC2480"/>
    <w:rsid w:val="00BC4598"/>
    <w:rsid w:val="00BC4EFB"/>
    <w:rsid w:val="00BD271E"/>
    <w:rsid w:val="00BE087E"/>
    <w:rsid w:val="00BE3E5C"/>
    <w:rsid w:val="00BE73C5"/>
    <w:rsid w:val="00BF0A19"/>
    <w:rsid w:val="00C01EEC"/>
    <w:rsid w:val="00C13C6C"/>
    <w:rsid w:val="00C254B1"/>
    <w:rsid w:val="00C4717C"/>
    <w:rsid w:val="00C5039A"/>
    <w:rsid w:val="00C535FB"/>
    <w:rsid w:val="00C85B37"/>
    <w:rsid w:val="00C860DF"/>
    <w:rsid w:val="00CA0183"/>
    <w:rsid w:val="00CA7EE6"/>
    <w:rsid w:val="00CC0BEE"/>
    <w:rsid w:val="00D02596"/>
    <w:rsid w:val="00D1068E"/>
    <w:rsid w:val="00D16225"/>
    <w:rsid w:val="00DB193D"/>
    <w:rsid w:val="00DB41CA"/>
    <w:rsid w:val="00DB6EA5"/>
    <w:rsid w:val="00DC1332"/>
    <w:rsid w:val="00DC2A31"/>
    <w:rsid w:val="00DC5632"/>
    <w:rsid w:val="00DC74B5"/>
    <w:rsid w:val="00DE346B"/>
    <w:rsid w:val="00DF5809"/>
    <w:rsid w:val="00E25FDB"/>
    <w:rsid w:val="00E45553"/>
    <w:rsid w:val="00E5547E"/>
    <w:rsid w:val="00E558DE"/>
    <w:rsid w:val="00E675C4"/>
    <w:rsid w:val="00E90401"/>
    <w:rsid w:val="00EA36F2"/>
    <w:rsid w:val="00EB01CF"/>
    <w:rsid w:val="00EB1CB3"/>
    <w:rsid w:val="00ED4042"/>
    <w:rsid w:val="00EE38B4"/>
    <w:rsid w:val="00EF2E3E"/>
    <w:rsid w:val="00F219B1"/>
    <w:rsid w:val="00F55C4B"/>
    <w:rsid w:val="00F77B0B"/>
    <w:rsid w:val="00FA5AE5"/>
    <w:rsid w:val="00FF27B0"/>
    <w:rsid w:val="0C013CB0"/>
    <w:rsid w:val="0ECD34E5"/>
    <w:rsid w:val="128F7612"/>
    <w:rsid w:val="12A81844"/>
    <w:rsid w:val="282F24B5"/>
    <w:rsid w:val="2DF93FBF"/>
    <w:rsid w:val="2ED12022"/>
    <w:rsid w:val="34506839"/>
    <w:rsid w:val="352F40D1"/>
    <w:rsid w:val="3533418E"/>
    <w:rsid w:val="3F8E7522"/>
    <w:rsid w:val="42A32952"/>
    <w:rsid w:val="42D6556C"/>
    <w:rsid w:val="43AB76F9"/>
    <w:rsid w:val="6225447C"/>
    <w:rsid w:val="669768EC"/>
    <w:rsid w:val="66AC13F0"/>
    <w:rsid w:val="6DCA6826"/>
    <w:rsid w:val="6E2205C6"/>
    <w:rsid w:val="70DE74C4"/>
    <w:rsid w:val="71CD5CBE"/>
    <w:rsid w:val="7C3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C36EB"/>
  <w15:docId w15:val="{5D56F473-1673-4C5C-AEC0-22C0B863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Times New Roman"/>
      <w:kern w:val="0"/>
      <w:sz w:val="20"/>
      <w:szCs w:val="20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F4" w:hAnsi="F4" w:hint="default"/>
      <w:color w:val="000000"/>
      <w:sz w:val="22"/>
      <w:szCs w:val="22"/>
    </w:rPr>
  </w:style>
  <w:style w:type="character" w:customStyle="1" w:styleId="HTML0">
    <w:name w:val="HTML 预设格式 字符"/>
    <w:basedOn w:val="a0"/>
    <w:link w:val="HTML"/>
    <w:qFormat/>
    <w:rPr>
      <w:rFonts w:ascii="Courier New" w:eastAsia="宋体" w:hAnsi="Courier New" w:cs="Times New Roman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70A2F-96B0-4F25-A4FB-44D78863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1638</Words>
  <Characters>9337</Characters>
  <Application>Microsoft Office Word</Application>
  <DocSecurity>0</DocSecurity>
  <Lines>77</Lines>
  <Paragraphs>21</Paragraphs>
  <ScaleCrop>false</ScaleCrop>
  <Company>lzu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yanh</cp:lastModifiedBy>
  <cp:revision>13</cp:revision>
  <dcterms:created xsi:type="dcterms:W3CDTF">2021-06-03T09:49:00Z</dcterms:created>
  <dcterms:modified xsi:type="dcterms:W3CDTF">2021-08-31T07:27:00Z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5A18FD811E5B489EB8EC78322F2CD683</vt:lpwstr>
  </property>
</Properties>
</file>